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79" w:rsidRDefault="00451FAF">
      <w:pPr>
        <w:pStyle w:val="a3"/>
        <w:spacing w:before="0" w:after="0"/>
      </w:pPr>
      <w:r>
        <w:t xml:space="preserve"> </w:t>
      </w:r>
      <w:r w:rsidR="00A94732">
        <w:pict>
          <v:shapetype id="_x0000_m1035"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A947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48pt;height:62.25pt;mso-wrap-distance-left:0;mso-wrap-distance-top:0;mso-wrap-distance-right:0;mso-wrap-distance-bottom:0">
            <v:imagedata r:id="rId9" o:title=""/>
            <v:path textboxrect="0,0,0,0"/>
          </v:shape>
        </w:pict>
      </w:r>
    </w:p>
    <w:p w:rsidR="00D47579" w:rsidRDefault="00451FAF">
      <w:pPr>
        <w:pStyle w:val="a3"/>
        <w:spacing w:before="0" w:after="0"/>
        <w:rPr>
          <w:rFonts w:ascii="Times New Roman" w:hAnsi="Times New Roman"/>
          <w:b w:val="0"/>
          <w:sz w:val="24"/>
          <w:szCs w:val="24"/>
        </w:rPr>
      </w:pPr>
      <w:r>
        <w:rPr>
          <w:rFonts w:ascii="Times New Roman" w:hAnsi="Times New Roman"/>
          <w:sz w:val="24"/>
          <w:szCs w:val="24"/>
        </w:rPr>
        <w:t>ГОРОДСКОЙ ОКРУГ УРАЙ</w:t>
      </w:r>
    </w:p>
    <w:p w:rsidR="00D47579" w:rsidRDefault="00451FAF">
      <w:pPr>
        <w:jc w:val="center"/>
        <w:rPr>
          <w:rFonts w:ascii="Times New Roman" w:hAnsi="Times New Roman" w:cs="Times New Roman"/>
          <w:b/>
          <w:sz w:val="24"/>
          <w:szCs w:val="24"/>
        </w:rPr>
      </w:pPr>
      <w:r>
        <w:rPr>
          <w:rFonts w:ascii="Times New Roman" w:hAnsi="Times New Roman" w:cs="Times New Roman"/>
          <w:b/>
          <w:sz w:val="24"/>
          <w:szCs w:val="24"/>
        </w:rPr>
        <w:t xml:space="preserve">Ханты-Мансийского автономного округа - </w:t>
      </w:r>
      <w:proofErr w:type="spellStart"/>
      <w:r>
        <w:rPr>
          <w:rFonts w:ascii="Times New Roman" w:hAnsi="Times New Roman" w:cs="Times New Roman"/>
          <w:b/>
          <w:sz w:val="24"/>
          <w:szCs w:val="24"/>
        </w:rPr>
        <w:t>Югры</w:t>
      </w:r>
      <w:proofErr w:type="spellEnd"/>
    </w:p>
    <w:p w:rsidR="00D47579" w:rsidRDefault="00451FAF">
      <w:pPr>
        <w:pStyle w:val="Heading1"/>
        <w:jc w:val="center"/>
        <w:rPr>
          <w:rFonts w:ascii="Times New Roman" w:hAnsi="Times New Roman"/>
          <w:b w:val="0"/>
          <w:sz w:val="40"/>
        </w:rPr>
      </w:pPr>
      <w:r>
        <w:rPr>
          <w:rFonts w:ascii="Times New Roman" w:hAnsi="Times New Roman"/>
          <w:sz w:val="40"/>
        </w:rPr>
        <w:t>АДМИНИСТРАЦИЯ ГОРОДА УРАЙ</w:t>
      </w:r>
    </w:p>
    <w:p w:rsidR="00D47579" w:rsidRDefault="00451FAF">
      <w:pPr>
        <w:jc w:val="center"/>
        <w:rPr>
          <w:rFonts w:ascii="Times New Roman" w:hAnsi="Times New Roman" w:cs="Times New Roman"/>
          <w:b/>
          <w:sz w:val="40"/>
          <w:szCs w:val="40"/>
        </w:rPr>
      </w:pPr>
      <w:r>
        <w:rPr>
          <w:rFonts w:ascii="Times New Roman" w:hAnsi="Times New Roman" w:cs="Times New Roman"/>
          <w:b/>
          <w:sz w:val="40"/>
          <w:szCs w:val="40"/>
        </w:rPr>
        <w:t>ПОСТАНОВЛЕНИЕ</w:t>
      </w:r>
    </w:p>
    <w:p w:rsidR="00D47579" w:rsidRDefault="00D47579">
      <w:pPr>
        <w:pStyle w:val="afd"/>
        <w:ind w:left="0"/>
        <w:rPr>
          <w:b/>
        </w:rPr>
      </w:pPr>
    </w:p>
    <w:p w:rsidR="00D47579" w:rsidRDefault="00D47579">
      <w:pPr>
        <w:tabs>
          <w:tab w:val="left" w:pos="7938"/>
        </w:tabs>
        <w:jc w:val="both"/>
        <w:rPr>
          <w:rFonts w:ascii="Times New Roman" w:hAnsi="Times New Roman" w:cs="Times New Roman"/>
          <w:sz w:val="24"/>
          <w:szCs w:val="24"/>
        </w:rPr>
      </w:pPr>
    </w:p>
    <w:p w:rsidR="00D47579" w:rsidRDefault="00DB424B">
      <w:pPr>
        <w:tabs>
          <w:tab w:val="left" w:pos="7938"/>
        </w:tabs>
        <w:jc w:val="both"/>
        <w:rPr>
          <w:rFonts w:ascii="Times New Roman" w:hAnsi="Times New Roman" w:cs="Times New Roman"/>
          <w:sz w:val="24"/>
          <w:szCs w:val="24"/>
        </w:rPr>
      </w:pPr>
      <w:r>
        <w:rPr>
          <w:rFonts w:ascii="Times New Roman" w:hAnsi="Times New Roman" w:cs="Times New Roman"/>
          <w:sz w:val="24"/>
          <w:szCs w:val="24"/>
        </w:rPr>
        <w:t>от 26.11.2021</w:t>
      </w:r>
      <w:r w:rsidR="00451FAF">
        <w:rPr>
          <w:rFonts w:ascii="Times New Roman" w:hAnsi="Times New Roman" w:cs="Times New Roman"/>
          <w:sz w:val="24"/>
          <w:szCs w:val="24"/>
        </w:rPr>
        <w:t xml:space="preserve">                                                                        </w:t>
      </w:r>
      <w:r>
        <w:rPr>
          <w:rFonts w:ascii="Times New Roman" w:hAnsi="Times New Roman" w:cs="Times New Roman"/>
          <w:sz w:val="24"/>
          <w:szCs w:val="24"/>
        </w:rPr>
        <w:t xml:space="preserve">                         №2875</w:t>
      </w:r>
    </w:p>
    <w:p w:rsidR="00D47579" w:rsidRDefault="00D47579">
      <w:pPr>
        <w:pStyle w:val="ad"/>
      </w:pPr>
    </w:p>
    <w:p w:rsidR="00D47579" w:rsidRDefault="00451FAF">
      <w:pPr>
        <w:pStyle w:val="ad"/>
        <w:ind w:right="5669"/>
        <w:jc w:val="both"/>
      </w:pPr>
      <w:r>
        <w:t>Об утверждении Порядка предоставления грантов в форме субсидий из бюджета городского округа Урай Ханты - Мансийского</w:t>
      </w:r>
    </w:p>
    <w:p w:rsidR="00D47579" w:rsidRDefault="00451FAF">
      <w:pPr>
        <w:pStyle w:val="ad"/>
        <w:ind w:right="5669"/>
        <w:jc w:val="both"/>
      </w:pPr>
      <w:r>
        <w:t xml:space="preserve">автономного округа - </w:t>
      </w:r>
      <w:proofErr w:type="spellStart"/>
      <w:r>
        <w:t>Югры</w:t>
      </w:r>
      <w:proofErr w:type="spellEnd"/>
      <w:r>
        <w:t xml:space="preserve"> социально ориентированным некоммерческим организациям</w:t>
      </w:r>
    </w:p>
    <w:p w:rsidR="007A31D6" w:rsidRDefault="007A31D6" w:rsidP="007A31D6">
      <w:pPr>
        <w:jc w:val="both"/>
        <w:rPr>
          <w:rFonts w:ascii="Times New Roman" w:hAnsi="Times New Roman" w:cs="Times New Roman"/>
          <w:sz w:val="24"/>
          <w:szCs w:val="24"/>
          <w:lang w:val="en-US"/>
        </w:rPr>
      </w:pPr>
    </w:p>
    <w:p w:rsidR="007A31D6" w:rsidRPr="007A31D6" w:rsidRDefault="007A31D6" w:rsidP="007A31D6">
      <w:pPr>
        <w:pStyle w:val="ad"/>
      </w:pPr>
      <w:proofErr w:type="gramStart"/>
      <w:r w:rsidRPr="007A31D6">
        <w:t>(в редакции постановления администрации города Урай:</w:t>
      </w:r>
      <w:proofErr w:type="gramEnd"/>
    </w:p>
    <w:p w:rsidR="007A31D6" w:rsidRPr="007A31D6" w:rsidRDefault="007A31D6" w:rsidP="007A31D6">
      <w:pPr>
        <w:pStyle w:val="ad"/>
      </w:pPr>
      <w:r>
        <w:t>«О внесении изменений в постановление администрации города Урай от 26.11.2021 № 2875»</w:t>
      </w:r>
      <w:proofErr w:type="gramStart"/>
      <w:r>
        <w:t xml:space="preserve"> )</w:t>
      </w:r>
      <w:proofErr w:type="gramEnd"/>
    </w:p>
    <w:p w:rsidR="00D47579" w:rsidRDefault="00451FAF">
      <w:pPr>
        <w:pStyle w:val="23"/>
        <w:shd w:val="clear" w:color="auto" w:fill="auto"/>
        <w:tabs>
          <w:tab w:val="left" w:pos="1207"/>
          <w:tab w:val="left" w:leader="underscore" w:pos="5234"/>
          <w:tab w:val="left" w:leader="underscore" w:pos="6358"/>
        </w:tabs>
        <w:spacing w:after="0" w:line="240" w:lineRule="auto"/>
        <w:ind w:right="60" w:firstLine="851"/>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пунктом 4 статьи 78.1 Бюджетного кодекса Российской Федерации,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w:t>
      </w:r>
      <w:proofErr w:type="gramEnd"/>
      <w:r>
        <w:rPr>
          <w:rFonts w:ascii="Times New Roman" w:hAnsi="Times New Roman" w:cs="Times New Roman"/>
          <w:sz w:val="24"/>
          <w:szCs w:val="24"/>
        </w:rPr>
        <w:t xml:space="preserve"> отдельных положений некоторых актов Правительства Российской Федерации», муниципальной программой:</w:t>
      </w:r>
      <w:r w:rsidR="007A31D6" w:rsidRPr="007A31D6">
        <w:rPr>
          <w:rFonts w:ascii="Times New Roman" w:hAnsi="Times New Roman" w:cs="Times New Roman"/>
          <w:sz w:val="24"/>
          <w:szCs w:val="24"/>
        </w:rPr>
        <w:t xml:space="preserve"> </w:t>
      </w:r>
      <w:r w:rsidR="007A31D6" w:rsidRPr="001A471E">
        <w:rPr>
          <w:rFonts w:ascii="Times New Roman" w:hAnsi="Times New Roman" w:cs="Times New Roman"/>
          <w:sz w:val="24"/>
          <w:szCs w:val="24"/>
        </w:rPr>
        <w:t>«Развитие гражданского общества на территории города Урай», утвержденной постановлением администрации го</w:t>
      </w:r>
      <w:r w:rsidR="007A31D6">
        <w:rPr>
          <w:rFonts w:ascii="Times New Roman" w:hAnsi="Times New Roman" w:cs="Times New Roman"/>
          <w:sz w:val="24"/>
          <w:szCs w:val="24"/>
        </w:rPr>
        <w:t>рода Урай от 29.09.2021 № 2359»</w:t>
      </w:r>
    </w:p>
    <w:p w:rsidR="00D47579" w:rsidRDefault="00451FAF">
      <w:pPr>
        <w:pStyle w:val="ac"/>
        <w:numPr>
          <w:ilvl w:val="0"/>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Утвердить Порядок предоставления грантов в форме субсидий из бюджета городского округа Урай Ханты-Мансийского автономного округа -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xml:space="preserve"> социально ориентированным некоммерческим организациям согласно приложению.</w:t>
      </w:r>
    </w:p>
    <w:p w:rsidR="00D47579" w:rsidRDefault="00451FAF">
      <w:pPr>
        <w:pStyle w:val="11"/>
        <w:numPr>
          <w:ilvl w:val="0"/>
          <w:numId w:val="3"/>
        </w:numPr>
        <w:ind w:left="0" w:firstLine="851"/>
        <w:jc w:val="both"/>
        <w:rPr>
          <w:rFonts w:ascii="Times New Roman" w:hAnsi="Times New Roman" w:cs="Times New Roman"/>
          <w:b w:val="0"/>
          <w:sz w:val="24"/>
          <w:szCs w:val="24"/>
        </w:rPr>
      </w:pPr>
      <w:r>
        <w:rPr>
          <w:rFonts w:ascii="Times New Roman" w:hAnsi="Times New Roman" w:cs="Times New Roman"/>
          <w:b w:val="0"/>
          <w:sz w:val="24"/>
          <w:szCs w:val="24"/>
        </w:rPr>
        <w:t>Опубликовать постановление в газете «Знамя» и разместить на официальном сайте органов местного самоуправления города Урай в информационно - телекоммуникационной сети Интернет.</w:t>
      </w:r>
    </w:p>
    <w:p w:rsidR="00D47579" w:rsidRDefault="00451FAF">
      <w:pPr>
        <w:pStyle w:val="11"/>
        <w:numPr>
          <w:ilvl w:val="0"/>
          <w:numId w:val="3"/>
        </w:numPr>
        <w:ind w:left="0" w:firstLine="851"/>
        <w:jc w:val="both"/>
        <w:rPr>
          <w:rFonts w:ascii="Times New Roman" w:hAnsi="Times New Roman" w:cs="Times New Roman"/>
          <w:b w:val="0"/>
          <w:sz w:val="24"/>
          <w:szCs w:val="24"/>
        </w:rPr>
      </w:pPr>
      <w:proofErr w:type="gramStart"/>
      <w:r>
        <w:rPr>
          <w:rFonts w:ascii="Times New Roman" w:hAnsi="Times New Roman" w:cs="Times New Roman"/>
          <w:b w:val="0"/>
          <w:sz w:val="24"/>
          <w:szCs w:val="24"/>
        </w:rPr>
        <w:t>Контроль за</w:t>
      </w:r>
      <w:proofErr w:type="gramEnd"/>
      <w:r>
        <w:rPr>
          <w:rFonts w:ascii="Times New Roman" w:hAnsi="Times New Roman" w:cs="Times New Roman"/>
          <w:b w:val="0"/>
          <w:sz w:val="24"/>
          <w:szCs w:val="24"/>
        </w:rPr>
        <w:t xml:space="preserve"> выполнением постановления возложить на первого заместителя </w:t>
      </w:r>
      <w:r w:rsidR="0035337E">
        <w:rPr>
          <w:rFonts w:ascii="Times New Roman" w:hAnsi="Times New Roman" w:cs="Times New Roman"/>
          <w:b w:val="0"/>
          <w:sz w:val="24"/>
          <w:szCs w:val="24"/>
        </w:rPr>
        <w:t xml:space="preserve">главы города Урай </w:t>
      </w:r>
      <w:r w:rsidR="0035337E" w:rsidRPr="0035337E">
        <w:rPr>
          <w:rFonts w:ascii="Times New Roman" w:hAnsi="Times New Roman" w:cs="Times New Roman"/>
          <w:b w:val="0"/>
          <w:sz w:val="24"/>
          <w:szCs w:val="24"/>
        </w:rPr>
        <w:t xml:space="preserve"> </w:t>
      </w:r>
      <w:proofErr w:type="spellStart"/>
      <w:r w:rsidR="0035337E" w:rsidRPr="0035337E">
        <w:rPr>
          <w:rFonts w:ascii="Times New Roman" w:hAnsi="Times New Roman" w:cs="Times New Roman"/>
          <w:b w:val="0"/>
          <w:sz w:val="24"/>
          <w:szCs w:val="24"/>
        </w:rPr>
        <w:t>В.В.Гамузова</w:t>
      </w:r>
      <w:proofErr w:type="spellEnd"/>
    </w:p>
    <w:p w:rsidR="00D47579" w:rsidRDefault="00D47579">
      <w:pPr>
        <w:pStyle w:val="11"/>
        <w:numPr>
          <w:ilvl w:val="0"/>
          <w:numId w:val="0"/>
        </w:numPr>
        <w:ind w:left="1211"/>
        <w:jc w:val="both"/>
        <w:rPr>
          <w:rFonts w:ascii="Times New Roman" w:hAnsi="Times New Roman" w:cs="Times New Roman"/>
          <w:b w:val="0"/>
          <w:sz w:val="24"/>
          <w:szCs w:val="24"/>
        </w:rPr>
      </w:pPr>
    </w:p>
    <w:p w:rsidR="00D47579" w:rsidRDefault="00D47579">
      <w:pPr>
        <w:rPr>
          <w:lang w:eastAsia="zh-CN"/>
        </w:rPr>
      </w:pPr>
    </w:p>
    <w:p w:rsidR="00D47579" w:rsidRDefault="0035337E" w:rsidP="0035337E">
      <w:pPr>
        <w:pStyle w:val="1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Исполняющий обязанности главы города Урай </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proofErr w:type="spellStart"/>
      <w:r>
        <w:rPr>
          <w:rFonts w:ascii="Times New Roman" w:hAnsi="Times New Roman" w:cs="Times New Roman"/>
          <w:b w:val="0"/>
          <w:sz w:val="24"/>
          <w:szCs w:val="24"/>
        </w:rPr>
        <w:t>А.Ю.Ашихмин</w:t>
      </w:r>
      <w:proofErr w:type="spellEnd"/>
    </w:p>
    <w:p w:rsidR="0035337E" w:rsidRDefault="0035337E">
      <w:pPr>
        <w:rPr>
          <w:lang w:eastAsia="zh-CN"/>
        </w:rPr>
      </w:pPr>
    </w:p>
    <w:p w:rsidR="00D47579" w:rsidRDefault="00451FAF">
      <w:pPr>
        <w:rPr>
          <w:lang w:eastAsia="zh-CN"/>
        </w:rPr>
      </w:pPr>
      <w:r>
        <w:rPr>
          <w:lang w:eastAsia="zh-CN"/>
        </w:rPr>
        <w:br w:type="page"/>
      </w:r>
    </w:p>
    <w:p w:rsidR="00D47579" w:rsidRDefault="00D47579">
      <w:pPr>
        <w:pStyle w:val="ad"/>
        <w:jc w:val="right"/>
        <w:rPr>
          <w:rStyle w:val="aff1"/>
          <w:b w:val="0"/>
          <w:color w:val="auto"/>
        </w:rPr>
      </w:pPr>
    </w:p>
    <w:p w:rsidR="00D47579" w:rsidRDefault="00451FAF">
      <w:pPr>
        <w:pStyle w:val="ad"/>
        <w:jc w:val="right"/>
        <w:rPr>
          <w:rStyle w:val="aff1"/>
          <w:b w:val="0"/>
          <w:color w:val="auto"/>
        </w:rPr>
      </w:pPr>
      <w:r>
        <w:rPr>
          <w:rStyle w:val="aff1"/>
          <w:b w:val="0"/>
          <w:color w:val="auto"/>
        </w:rPr>
        <w:t>Приложение к постановлению</w:t>
      </w:r>
    </w:p>
    <w:p w:rsidR="00D47579" w:rsidRDefault="00451FAF">
      <w:pPr>
        <w:pStyle w:val="ad"/>
        <w:jc w:val="right"/>
        <w:rPr>
          <w:rStyle w:val="aff1"/>
          <w:b w:val="0"/>
          <w:color w:val="auto"/>
        </w:rPr>
      </w:pPr>
      <w:r>
        <w:rPr>
          <w:rStyle w:val="aff1"/>
          <w:b w:val="0"/>
          <w:color w:val="auto"/>
        </w:rPr>
        <w:t>администрации города Урай</w:t>
      </w:r>
    </w:p>
    <w:p w:rsidR="00D47579" w:rsidRDefault="00451FAF">
      <w:pPr>
        <w:pStyle w:val="ad"/>
        <w:jc w:val="right"/>
      </w:pPr>
      <w:r>
        <w:rPr>
          <w:rStyle w:val="aff1"/>
          <w:b w:val="0"/>
          <w:color w:val="auto"/>
        </w:rPr>
        <w:t>от______________</w:t>
      </w:r>
      <w:r>
        <w:t xml:space="preserve"> №_____</w:t>
      </w:r>
    </w:p>
    <w:p w:rsidR="00D47579" w:rsidRDefault="00D47579">
      <w:pPr>
        <w:pStyle w:val="ad"/>
        <w:jc w:val="right"/>
      </w:pPr>
    </w:p>
    <w:p w:rsidR="00D47579" w:rsidRDefault="00D47579">
      <w:pPr>
        <w:ind w:firstLine="851"/>
        <w:jc w:val="right"/>
        <w:rPr>
          <w:lang w:eastAsia="zh-CN"/>
        </w:rPr>
      </w:pPr>
    </w:p>
    <w:p w:rsidR="00D47579" w:rsidRDefault="00451FAF">
      <w:pPr>
        <w:pStyle w:val="ad"/>
        <w:jc w:val="center"/>
      </w:pPr>
      <w:r>
        <w:t>Порядок</w:t>
      </w:r>
    </w:p>
    <w:p w:rsidR="00D47579" w:rsidRDefault="00451FAF">
      <w:pPr>
        <w:pStyle w:val="ad"/>
        <w:jc w:val="center"/>
      </w:pPr>
      <w:r>
        <w:t xml:space="preserve">предоставления грантов в форме субсидий </w:t>
      </w:r>
      <w:proofErr w:type="gramStart"/>
      <w:r>
        <w:t>из</w:t>
      </w:r>
      <w:proofErr w:type="gramEnd"/>
      <w:r>
        <w:t xml:space="preserve"> </w:t>
      </w:r>
    </w:p>
    <w:p w:rsidR="00D47579" w:rsidRDefault="00451FAF">
      <w:pPr>
        <w:pStyle w:val="ad"/>
        <w:jc w:val="center"/>
      </w:pPr>
      <w:r>
        <w:t xml:space="preserve">бюджета городского округа Урай Ханты - Мансийского автономного округа - </w:t>
      </w:r>
      <w:proofErr w:type="spellStart"/>
      <w:r>
        <w:t>Югры</w:t>
      </w:r>
      <w:proofErr w:type="spellEnd"/>
      <w:r>
        <w:t xml:space="preserve"> социально ориентированным некоммерческим организациям</w:t>
      </w:r>
    </w:p>
    <w:p w:rsidR="00D47579" w:rsidRDefault="00451FAF">
      <w:pPr>
        <w:pStyle w:val="ad"/>
        <w:jc w:val="center"/>
      </w:pPr>
      <w:r>
        <w:t>(далее - Порядок)</w:t>
      </w:r>
    </w:p>
    <w:p w:rsidR="00D47579" w:rsidRDefault="00D47579">
      <w:pPr>
        <w:spacing w:after="0" w:line="240" w:lineRule="auto"/>
        <w:jc w:val="center"/>
        <w:outlineLvl w:val="0"/>
        <w:rPr>
          <w:rFonts w:ascii="Times New Roman" w:hAnsi="Times New Roman" w:cs="Times New Roman"/>
          <w:bCs/>
          <w:sz w:val="24"/>
          <w:szCs w:val="24"/>
        </w:rPr>
      </w:pPr>
    </w:p>
    <w:p w:rsidR="00D47579" w:rsidRDefault="00451FAF">
      <w:pPr>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rPr>
        <w:t>1. Общие положения</w:t>
      </w:r>
    </w:p>
    <w:p w:rsidR="00D47579" w:rsidRDefault="00D47579">
      <w:pPr>
        <w:spacing w:after="0" w:line="240" w:lineRule="auto"/>
        <w:jc w:val="both"/>
        <w:rPr>
          <w:rFonts w:ascii="Times New Roman" w:hAnsi="Times New Roman" w:cs="Times New Roman"/>
          <w:sz w:val="24"/>
          <w:szCs w:val="24"/>
        </w:rPr>
      </w:pPr>
    </w:p>
    <w:p w:rsidR="00451FAF"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Порядок предоставления грантов в форме субсидий из  бюджета </w:t>
      </w:r>
      <w:r>
        <w:rPr>
          <w:rFonts w:ascii="Times New Roman" w:hAnsi="Times New Roman" w:cs="Times New Roman"/>
          <w:sz w:val="24"/>
          <w:szCs w:val="24"/>
          <w:lang w:eastAsia="zh-CN"/>
        </w:rPr>
        <w:t xml:space="preserve">городского округа Урай Ханты - Мансийского автономного округа - </w:t>
      </w:r>
      <w:proofErr w:type="spellStart"/>
      <w:r>
        <w:rPr>
          <w:rFonts w:ascii="Times New Roman" w:hAnsi="Times New Roman" w:cs="Times New Roman"/>
          <w:sz w:val="24"/>
          <w:szCs w:val="24"/>
          <w:lang w:eastAsia="zh-CN"/>
        </w:rPr>
        <w:t>Югры</w:t>
      </w:r>
      <w:proofErr w:type="spellEnd"/>
      <w:r>
        <w:rPr>
          <w:rFonts w:ascii="Times New Roman" w:hAnsi="Times New Roman" w:cs="Times New Roman"/>
          <w:sz w:val="24"/>
          <w:szCs w:val="24"/>
          <w:lang w:eastAsia="zh-CN"/>
        </w:rPr>
        <w:t xml:space="preserve"> социально ориентированным некоммерческим организациям </w:t>
      </w:r>
      <w:r>
        <w:rPr>
          <w:rFonts w:ascii="Times New Roman" w:hAnsi="Times New Roman" w:cs="Times New Roman"/>
          <w:sz w:val="24"/>
          <w:szCs w:val="24"/>
        </w:rPr>
        <w:t>определяет общие положения о предоставлении гранта в форме субсидии (</w:t>
      </w:r>
      <w:r w:rsidR="007A31D6">
        <w:rPr>
          <w:rFonts w:ascii="Times New Roman" w:hAnsi="Times New Roman" w:cs="Times New Roman"/>
          <w:sz w:val="24"/>
          <w:szCs w:val="24"/>
        </w:rPr>
        <w:t>далее также грант,</w:t>
      </w:r>
      <w:r w:rsidR="007A31D6" w:rsidRPr="00AF06B3">
        <w:rPr>
          <w:rFonts w:ascii="Times New Roman" w:hAnsi="Times New Roman" w:cs="Times New Roman"/>
          <w:sz w:val="24"/>
          <w:szCs w:val="24"/>
        </w:rPr>
        <w:t xml:space="preserve"> некоммерческие организации</w:t>
      </w:r>
      <w:r>
        <w:rPr>
          <w:rFonts w:ascii="Times New Roman" w:hAnsi="Times New Roman" w:cs="Times New Roman"/>
          <w:sz w:val="24"/>
          <w:szCs w:val="24"/>
        </w:rPr>
        <w:t>), порядок проведения отбора получателей гранта, условия и порядок его предоставления, требования к отчетности, требования об осуществлении контроля за соблюдением условий, целей и порядка предоставления гранта и</w:t>
      </w:r>
      <w:proofErr w:type="gramEnd"/>
      <w:r>
        <w:rPr>
          <w:rFonts w:ascii="Times New Roman" w:hAnsi="Times New Roman" w:cs="Times New Roman"/>
          <w:sz w:val="24"/>
          <w:szCs w:val="24"/>
        </w:rPr>
        <w:t xml:space="preserve"> ответственности за их нарушение. </w:t>
      </w:r>
    </w:p>
    <w:p w:rsidR="00D47579" w:rsidRDefault="00451FAF" w:rsidP="007A31D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bCs/>
          <w:sz w:val="24"/>
          <w:szCs w:val="24"/>
        </w:rPr>
        <w:t xml:space="preserve">Гранты предоставляются в соответствии с </w:t>
      </w:r>
      <w:r>
        <w:rPr>
          <w:rFonts w:ascii="Times New Roman" w:hAnsi="Times New Roman" w:cs="Times New Roman"/>
          <w:sz w:val="24"/>
          <w:szCs w:val="24"/>
        </w:rPr>
        <w:t>муниципальной программой</w:t>
      </w:r>
      <w:r w:rsidR="007A31D6">
        <w:rPr>
          <w:rFonts w:ascii="Times New Roman" w:hAnsi="Times New Roman" w:cs="Times New Roman"/>
          <w:sz w:val="24"/>
          <w:szCs w:val="24"/>
        </w:rPr>
        <w:t xml:space="preserve"> </w:t>
      </w:r>
      <w:r w:rsidR="007A31D6" w:rsidRPr="007A31D6">
        <w:rPr>
          <w:rFonts w:ascii="Times New Roman" w:hAnsi="Times New Roman" w:cs="Times New Roman"/>
          <w:sz w:val="24"/>
          <w:szCs w:val="24"/>
        </w:rPr>
        <w:t xml:space="preserve"> </w:t>
      </w:r>
      <w:r w:rsidR="007A31D6" w:rsidRPr="0038136C">
        <w:rPr>
          <w:rFonts w:ascii="Times New Roman" w:hAnsi="Times New Roman" w:cs="Times New Roman"/>
          <w:sz w:val="24"/>
          <w:szCs w:val="24"/>
        </w:rPr>
        <w:t>«Развитие гражданского общества на территории города Урай», утвержденной постановлением администрации города Урай от 29.09.2021 № 2359»</w:t>
      </w:r>
      <w:r w:rsidR="007A31D6">
        <w:rPr>
          <w:rFonts w:ascii="Times New Roman" w:hAnsi="Times New Roman" w:cs="Times New Roman"/>
          <w:sz w:val="24"/>
          <w:szCs w:val="24"/>
        </w:rPr>
        <w:t xml:space="preserve">, </w:t>
      </w:r>
      <w:r>
        <w:rPr>
          <w:rFonts w:ascii="Times New Roman" w:hAnsi="Times New Roman" w:cs="Times New Roman"/>
          <w:sz w:val="24"/>
          <w:szCs w:val="24"/>
        </w:rPr>
        <w:t xml:space="preserve"> в пределах объема бюджетных ассигнований и лимитов бюджетных обязательств, утверждённых решением Думы города Урай о местном бюджете, в целях  финансового обеспечения затрат при реализации некоммерческими организациями города Урай социально значимых проектов.</w:t>
      </w:r>
      <w:proofErr w:type="gramEnd"/>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Некоммерческие организации в составе затрат (для определения размера гранта) в целях реализации значимых проектов вправе учитывать следующие виды расходов:</w:t>
      </w:r>
    </w:p>
    <w:p w:rsidR="00D47579" w:rsidRDefault="00451FAF">
      <w:pPr>
        <w:spacing w:after="0" w:line="240" w:lineRule="auto"/>
        <w:ind w:firstLine="851"/>
        <w:jc w:val="both"/>
        <w:rPr>
          <w:rFonts w:ascii="Times New Roman" w:hAnsi="Times New Roman" w:cs="Times New Roman"/>
          <w:sz w:val="24"/>
          <w:szCs w:val="24"/>
          <w:highlight w:val="red"/>
        </w:rPr>
      </w:pPr>
      <w:r>
        <w:rPr>
          <w:rFonts w:ascii="Times New Roman" w:hAnsi="Times New Roman" w:cs="Times New Roman"/>
          <w:sz w:val="24"/>
          <w:szCs w:val="24"/>
        </w:rPr>
        <w:t>1) расходы на оплату труда лиц, непосредственно уч</w:t>
      </w:r>
      <w:r w:rsidR="00A31DBC">
        <w:rPr>
          <w:rFonts w:ascii="Times New Roman" w:hAnsi="Times New Roman" w:cs="Times New Roman"/>
          <w:sz w:val="24"/>
          <w:szCs w:val="24"/>
        </w:rPr>
        <w:t>аствующих в реализации проекта;</w:t>
      </w:r>
    </w:p>
    <w:p w:rsidR="00A31DBC" w:rsidRDefault="00451FAF">
      <w:pPr>
        <w:pStyle w:val="ConsPlusNormal"/>
        <w:ind w:firstLine="851"/>
        <w:jc w:val="both"/>
        <w:rPr>
          <w:szCs w:val="24"/>
        </w:rPr>
      </w:pPr>
      <w:r>
        <w:rPr>
          <w:szCs w:val="24"/>
        </w:rPr>
        <w:t xml:space="preserve">2) расходы на содержание имущества, </w:t>
      </w:r>
    </w:p>
    <w:p w:rsidR="00D47579" w:rsidRDefault="00451FAF">
      <w:pPr>
        <w:pStyle w:val="ConsPlusNormal"/>
        <w:ind w:firstLine="851"/>
        <w:jc w:val="both"/>
        <w:rPr>
          <w:szCs w:val="24"/>
        </w:rPr>
      </w:pPr>
      <w:r>
        <w:rPr>
          <w:szCs w:val="24"/>
        </w:rPr>
        <w:t>3) расходы на приобретение оборудования (основных средств);</w:t>
      </w:r>
    </w:p>
    <w:p w:rsidR="00D47579" w:rsidRDefault="00451FAF">
      <w:pPr>
        <w:pStyle w:val="ConsPlusNormal"/>
        <w:ind w:firstLine="851"/>
        <w:jc w:val="both"/>
        <w:rPr>
          <w:szCs w:val="24"/>
        </w:rPr>
      </w:pPr>
      <w:r>
        <w:rPr>
          <w:szCs w:val="24"/>
        </w:rPr>
        <w:t>4) расходы на оплату коммунальных услуг;</w:t>
      </w:r>
    </w:p>
    <w:p w:rsidR="00D47579" w:rsidRDefault="00451FAF">
      <w:pPr>
        <w:pStyle w:val="ConsPlusNormal"/>
        <w:ind w:firstLine="851"/>
        <w:jc w:val="both"/>
        <w:rPr>
          <w:szCs w:val="24"/>
        </w:rPr>
      </w:pPr>
      <w:r>
        <w:rPr>
          <w:szCs w:val="24"/>
        </w:rPr>
        <w:t xml:space="preserve">5) расходы на аренду  помещений,  оборудования; </w:t>
      </w:r>
    </w:p>
    <w:p w:rsidR="00D47579" w:rsidRDefault="00451FAF">
      <w:pPr>
        <w:pStyle w:val="ConsPlusNormal"/>
        <w:ind w:firstLine="851"/>
        <w:jc w:val="both"/>
        <w:rPr>
          <w:szCs w:val="24"/>
        </w:rPr>
      </w:pPr>
      <w:r>
        <w:rPr>
          <w:szCs w:val="24"/>
        </w:rPr>
        <w:t xml:space="preserve">6) расходы на оплату услуг связи (почта, телефон, </w:t>
      </w:r>
      <w:r w:rsidRPr="00D32660">
        <w:rPr>
          <w:szCs w:val="24"/>
        </w:rPr>
        <w:t>информационно-телекоммуникационная сеть «Интернет»,</w:t>
      </w:r>
      <w:r>
        <w:rPr>
          <w:szCs w:val="24"/>
        </w:rPr>
        <w:t xml:space="preserve"> мобильная связь);</w:t>
      </w:r>
    </w:p>
    <w:p w:rsidR="00D47579" w:rsidRDefault="00451FAF">
      <w:pPr>
        <w:pStyle w:val="ConsPlusNormal"/>
        <w:ind w:firstLine="851"/>
        <w:jc w:val="both"/>
        <w:rPr>
          <w:szCs w:val="24"/>
        </w:rPr>
      </w:pPr>
      <w:r>
        <w:rPr>
          <w:szCs w:val="24"/>
        </w:rPr>
        <w:t>7) расходы на транспортные услуги;</w:t>
      </w:r>
    </w:p>
    <w:p w:rsidR="00D47579" w:rsidRDefault="00451FAF">
      <w:pPr>
        <w:pStyle w:val="ConsPlusNormal"/>
        <w:ind w:firstLine="851"/>
        <w:jc w:val="both"/>
        <w:rPr>
          <w:szCs w:val="24"/>
        </w:rPr>
      </w:pPr>
      <w:r>
        <w:rPr>
          <w:szCs w:val="24"/>
        </w:rPr>
        <w:t>8) расходы на программное обеспечение;</w:t>
      </w:r>
    </w:p>
    <w:p w:rsidR="00D47579" w:rsidRDefault="00451FAF">
      <w:pPr>
        <w:pStyle w:val="ConsPlusNormal"/>
        <w:ind w:firstLine="851"/>
        <w:jc w:val="both"/>
        <w:rPr>
          <w:szCs w:val="24"/>
        </w:rPr>
      </w:pPr>
      <w:r>
        <w:rPr>
          <w:szCs w:val="24"/>
        </w:rPr>
        <w:t>9) расходы на канцелярские и хозяйственные расходы, в том числе горюче-смазочные материалы;</w:t>
      </w:r>
    </w:p>
    <w:p w:rsidR="00A31DBC" w:rsidRDefault="00451FAF">
      <w:pPr>
        <w:pStyle w:val="ConsPlusNormal"/>
        <w:ind w:firstLine="851"/>
        <w:jc w:val="both"/>
        <w:rPr>
          <w:szCs w:val="24"/>
        </w:rPr>
      </w:pPr>
      <w:r w:rsidRPr="00A31DBC">
        <w:rPr>
          <w:szCs w:val="24"/>
        </w:rPr>
        <w:t>10) расходы за обслуживание банковских счетов, налоги и сборы;</w:t>
      </w:r>
    </w:p>
    <w:p w:rsidR="00D47579" w:rsidRPr="00A31DBC" w:rsidRDefault="00451FAF">
      <w:pPr>
        <w:pStyle w:val="ConsPlusNormal"/>
        <w:ind w:firstLine="851"/>
        <w:jc w:val="both"/>
        <w:rPr>
          <w:szCs w:val="24"/>
        </w:rPr>
      </w:pPr>
      <w:r w:rsidRPr="00A31DBC">
        <w:rPr>
          <w:szCs w:val="24"/>
        </w:rPr>
        <w:t>11) ра</w:t>
      </w:r>
      <w:r w:rsidR="00A31DBC">
        <w:rPr>
          <w:szCs w:val="24"/>
        </w:rPr>
        <w:t>сходы на проведение мероприятий предусмотренных проектом;</w:t>
      </w:r>
    </w:p>
    <w:p w:rsidR="00D47579" w:rsidRPr="00A31DBC" w:rsidRDefault="00451FAF" w:rsidP="006F304A">
      <w:pPr>
        <w:pStyle w:val="ConsPlusNormal"/>
        <w:ind w:firstLine="851"/>
        <w:jc w:val="both"/>
        <w:rPr>
          <w:szCs w:val="24"/>
        </w:rPr>
      </w:pPr>
      <w:r w:rsidRPr="00A31DBC">
        <w:rPr>
          <w:szCs w:val="24"/>
        </w:rPr>
        <w:t xml:space="preserve">12) расходы на оплату сувенирной продукции, подарков, </w:t>
      </w:r>
      <w:r w:rsidR="006F304A">
        <w:rPr>
          <w:szCs w:val="24"/>
        </w:rPr>
        <w:t>поощрений</w:t>
      </w:r>
      <w:r w:rsidR="006F304A" w:rsidRPr="00A31DBC">
        <w:rPr>
          <w:szCs w:val="24"/>
        </w:rPr>
        <w:t xml:space="preserve"> (призовой фонд) участникам в виде денежной премии, цветов и иных расходных материалов, в том числе обеспечения питьевой водой участников мероприятий;</w:t>
      </w:r>
    </w:p>
    <w:p w:rsidR="00D47579" w:rsidRDefault="00451FAF">
      <w:pPr>
        <w:pStyle w:val="ConsPlusNormal"/>
        <w:ind w:firstLine="851"/>
        <w:jc w:val="both"/>
        <w:rPr>
          <w:szCs w:val="24"/>
        </w:rPr>
      </w:pPr>
      <w:r>
        <w:rPr>
          <w:szCs w:val="24"/>
        </w:rPr>
        <w:t xml:space="preserve">13) расходы на оплату услуг по художественно </w:t>
      </w:r>
      <w:r w:rsidR="006F304A">
        <w:rPr>
          <w:szCs w:val="24"/>
        </w:rPr>
        <w:t>–</w:t>
      </w:r>
      <w:r>
        <w:rPr>
          <w:szCs w:val="24"/>
        </w:rPr>
        <w:t xml:space="preserve"> декоративному</w:t>
      </w:r>
      <w:r w:rsidR="006F304A">
        <w:rPr>
          <w:szCs w:val="24"/>
        </w:rPr>
        <w:t xml:space="preserve"> </w:t>
      </w:r>
      <w:r>
        <w:rPr>
          <w:szCs w:val="24"/>
        </w:rPr>
        <w:t>оформлению территорий, помещений, сценических площадок в связи с проведением мероприятия;</w:t>
      </w:r>
    </w:p>
    <w:p w:rsidR="00D47579" w:rsidRDefault="00451FAF">
      <w:pPr>
        <w:pStyle w:val="ConsPlusNormal"/>
        <w:ind w:firstLine="851"/>
        <w:jc w:val="both"/>
        <w:rPr>
          <w:szCs w:val="24"/>
          <w:highlight w:val="red"/>
        </w:rPr>
      </w:pPr>
      <w:r>
        <w:rPr>
          <w:szCs w:val="24"/>
        </w:rPr>
        <w:t>14) командировочные расходы, возникающие у победителя Конкурса при реализации мероприятий проекта, согласно установленны</w:t>
      </w:r>
      <w:r w:rsidR="006F304A">
        <w:rPr>
          <w:szCs w:val="24"/>
        </w:rPr>
        <w:t>м законодательством РФ  нормам;</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Затраты, которые не подлежат оплате за счет гранта: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на цели, противоречащие уставной деятельности получателя гранта;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на текущие и иные расходы, не связанные с реализацией проекта.</w:t>
      </w:r>
    </w:p>
    <w:p w:rsidR="00D47579" w:rsidRDefault="00451FAF">
      <w:pPr>
        <w:pStyle w:val="ad"/>
        <w:ind w:firstLine="851"/>
        <w:jc w:val="both"/>
        <w:rPr>
          <w:rFonts w:eastAsiaTheme="minorHAnsi"/>
        </w:rPr>
      </w:pPr>
      <w:r>
        <w:rPr>
          <w:rFonts w:eastAsiaTheme="minorHAnsi"/>
        </w:rPr>
        <w:lastRenderedPageBreak/>
        <w:t>1.3. Органом местного самоуправления города Урай,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является администрация города Урай (далее - главный распорядитель как получатель бюджетных средств, администрация города).</w:t>
      </w:r>
    </w:p>
    <w:p w:rsidR="00D47579" w:rsidRDefault="00451FAF">
      <w:pPr>
        <w:pStyle w:val="ad"/>
        <w:ind w:firstLine="708"/>
        <w:jc w:val="both"/>
      </w:pPr>
      <w:r>
        <w:rPr>
          <w:rFonts w:eastAsiaTheme="minorHAnsi"/>
        </w:rPr>
        <w:t xml:space="preserve">  Органом администрации города, обеспечивающим организационное, информационное и техническое сопровождение отбора получателей грантов, мониторинг исполнения получателем гранта условий его предоставления, анализ показателей результативности, является отдел по содействию населению в осуществлении местного самоуправления управления по развитию местного самоуправления администрации города </w:t>
      </w:r>
      <w:r w:rsidRPr="00451FAF">
        <w:rPr>
          <w:rFonts w:eastAsiaTheme="minorHAnsi"/>
        </w:rPr>
        <w:t>Урай</w:t>
      </w:r>
      <w:r>
        <w:rPr>
          <w:rFonts w:eastAsiaTheme="minorHAnsi"/>
        </w:rPr>
        <w:t xml:space="preserve"> (далее - уполномоченный орган).</w:t>
      </w:r>
    </w:p>
    <w:p w:rsidR="00D47579" w:rsidRDefault="00451FAF">
      <w:pPr>
        <w:pStyle w:val="ad"/>
        <w:ind w:firstLine="708"/>
        <w:jc w:val="both"/>
        <w:rPr>
          <w:rFonts w:eastAsiaTheme="minorHAnsi"/>
        </w:rPr>
      </w:pPr>
      <w:r>
        <w:rPr>
          <w:rFonts w:eastAsiaTheme="minorHAnsi"/>
        </w:rPr>
        <w:t xml:space="preserve"> Уполномоченным учреждением, обеспечивающим перечисление гранта его получателю,  является муниципальное казенное учреждение «Центр бухгалтерского учета города Урай» (далее - МКУ ЦБУ г. Урай).</w:t>
      </w:r>
    </w:p>
    <w:p w:rsidR="007A31D6" w:rsidRDefault="007A31D6" w:rsidP="007A31D6">
      <w:pPr>
        <w:autoSpaceDE w:val="0"/>
        <w:autoSpaceDN w:val="0"/>
        <w:adjustRightInd w:val="0"/>
        <w:spacing w:after="0" w:line="240" w:lineRule="auto"/>
        <w:ind w:firstLine="851"/>
        <w:jc w:val="both"/>
        <w:rPr>
          <w:rFonts w:ascii="Times New Roman" w:hAnsi="Times New Roman" w:cs="Times New Roman"/>
          <w:sz w:val="24"/>
          <w:szCs w:val="24"/>
        </w:rPr>
      </w:pPr>
      <w:r w:rsidRPr="0038136C">
        <w:rPr>
          <w:rFonts w:ascii="Times New Roman" w:hAnsi="Times New Roman" w:cs="Times New Roman"/>
          <w:sz w:val="24"/>
          <w:szCs w:val="24"/>
        </w:rPr>
        <w:t xml:space="preserve">1.4. </w:t>
      </w:r>
      <w:proofErr w:type="gramStart"/>
      <w:r w:rsidRPr="0038136C">
        <w:rPr>
          <w:rFonts w:ascii="Times New Roman" w:hAnsi="Times New Roman" w:cs="Times New Roman"/>
          <w:sz w:val="24"/>
          <w:szCs w:val="24"/>
        </w:rPr>
        <w:t xml:space="preserve">Категория получателей грантов - социально ориентированные некоммерческие организации, обладающие правами юридического лица, </w:t>
      </w:r>
      <w:r>
        <w:rPr>
          <w:rFonts w:ascii="Times New Roman" w:hAnsi="Times New Roman" w:cs="Times New Roman"/>
          <w:sz w:val="24"/>
          <w:szCs w:val="24"/>
        </w:rPr>
        <w:t xml:space="preserve">при условии осуществления ими в соответствии с учредительными документами видов деятельности, предусмотренных статьей 31.1 Федерального закона  от 12.01.1996 №7-ФЗ «О некоммерческих организациях», </w:t>
      </w:r>
      <w:r w:rsidRPr="0038136C">
        <w:rPr>
          <w:rFonts w:ascii="Times New Roman" w:hAnsi="Times New Roman" w:cs="Times New Roman"/>
          <w:sz w:val="24"/>
          <w:szCs w:val="24"/>
        </w:rPr>
        <w:t>на территории города Урай,</w:t>
      </w:r>
      <w:r>
        <w:rPr>
          <w:rFonts w:ascii="Times New Roman" w:hAnsi="Times New Roman" w:cs="Times New Roman"/>
          <w:sz w:val="24"/>
          <w:szCs w:val="24"/>
        </w:rPr>
        <w:t xml:space="preserve"> определяемые  в соответствии с</w:t>
      </w:r>
      <w:r w:rsidRPr="0038136C">
        <w:rPr>
          <w:rFonts w:ascii="Times New Roman" w:hAnsi="Times New Roman" w:cs="Times New Roman"/>
          <w:sz w:val="24"/>
          <w:szCs w:val="24"/>
        </w:rPr>
        <w:t xml:space="preserve"> критериям</w:t>
      </w:r>
      <w:r>
        <w:rPr>
          <w:rFonts w:ascii="Times New Roman" w:hAnsi="Times New Roman" w:cs="Times New Roman"/>
          <w:sz w:val="24"/>
          <w:szCs w:val="24"/>
        </w:rPr>
        <w:t>и</w:t>
      </w:r>
      <w:r w:rsidRPr="0038136C">
        <w:rPr>
          <w:rFonts w:ascii="Times New Roman" w:hAnsi="Times New Roman" w:cs="Times New Roman"/>
          <w:sz w:val="24"/>
          <w:szCs w:val="24"/>
        </w:rPr>
        <w:t xml:space="preserve"> отбора, установленным</w:t>
      </w:r>
      <w:r>
        <w:rPr>
          <w:rFonts w:ascii="Times New Roman" w:hAnsi="Times New Roman" w:cs="Times New Roman"/>
          <w:sz w:val="24"/>
          <w:szCs w:val="24"/>
        </w:rPr>
        <w:t>и</w:t>
      </w:r>
      <w:r w:rsidRPr="0038136C">
        <w:rPr>
          <w:rFonts w:ascii="Times New Roman" w:hAnsi="Times New Roman" w:cs="Times New Roman"/>
          <w:sz w:val="24"/>
          <w:szCs w:val="24"/>
        </w:rPr>
        <w:t xml:space="preserve"> </w:t>
      </w:r>
      <w:hyperlink r:id="rId10" w:history="1">
        <w:r w:rsidRPr="0038136C">
          <w:rPr>
            <w:rFonts w:ascii="Times New Roman" w:hAnsi="Times New Roman" w:cs="Times New Roman"/>
            <w:sz w:val="24"/>
            <w:szCs w:val="24"/>
          </w:rPr>
          <w:t>пунктом 1.5</w:t>
        </w:r>
      </w:hyperlink>
      <w:r w:rsidRPr="0038136C">
        <w:rPr>
          <w:rFonts w:ascii="Times New Roman" w:hAnsi="Times New Roman" w:cs="Times New Roman"/>
          <w:sz w:val="24"/>
          <w:szCs w:val="24"/>
        </w:rPr>
        <w:t xml:space="preserve"> Порядка.</w:t>
      </w:r>
      <w:proofErr w:type="gramEnd"/>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 Способ проведения отбора - конкурс, который проводится для определения получателя гранта - автора социально значимого проекта (далее - участник отбора).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Критерии отбора: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проект разработан направлениям, установленным пунктом 1.6 Порядка;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 результативность, эффективность;</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практическая значимость проекта;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 реалистичность, реализуемость (возможность реализации проекта в текущее время);</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 перспективность (предусмотрена ли возможность для дальнейшего использования результатов гранта без поддержки);</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 реалистичность бюджета проекта и обоснованность планируемых расходов на его реализацию;</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 наличие опыта у участника отбора по реализации проектов в рамках  направления деятельности;</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 наличие опыта и компетенции команды проекта;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 информационная открытость участника отбора.</w:t>
      </w:r>
    </w:p>
    <w:p w:rsidR="00D47579" w:rsidRDefault="007A31D6" w:rsidP="007A31D6">
      <w:pPr>
        <w:spacing w:after="0" w:line="240" w:lineRule="auto"/>
        <w:ind w:firstLine="851"/>
        <w:jc w:val="both"/>
        <w:rPr>
          <w:rFonts w:ascii="Times New Roman" w:hAnsi="Times New Roman" w:cs="Times New Roman"/>
          <w:sz w:val="24"/>
          <w:szCs w:val="24"/>
        </w:rPr>
      </w:pPr>
      <w:bookmarkStart w:id="0" w:name="Par33"/>
      <w:bookmarkEnd w:id="0"/>
      <w:r>
        <w:rPr>
          <w:rFonts w:ascii="Times New Roman" w:hAnsi="Times New Roman" w:cs="Times New Roman"/>
          <w:sz w:val="24"/>
          <w:szCs w:val="24"/>
        </w:rPr>
        <w:t>1.6. Для участия в отборе его участниками предоставляются проекты, реализация которых  осуществляется в рамках направлений видов деятельности, предусмотренных статьей 31.1 Федерального закона  от 12.01.1996 № 7-ФЗ «О некоммерческих организациях».</w:t>
      </w:r>
    </w:p>
    <w:p w:rsidR="00D47579" w:rsidRDefault="00451FAF">
      <w:pPr>
        <w:spacing w:after="0" w:line="240" w:lineRule="auto"/>
        <w:ind w:firstLine="851"/>
        <w:jc w:val="both"/>
        <w:rPr>
          <w:rFonts w:ascii="Times New Roman" w:hAnsi="Times New Roman" w:cs="Times New Roman"/>
          <w:sz w:val="24"/>
          <w:szCs w:val="24"/>
        </w:rPr>
      </w:pPr>
      <w:bookmarkStart w:id="1" w:name="Par54"/>
      <w:bookmarkEnd w:id="1"/>
      <w:r>
        <w:rPr>
          <w:rFonts w:ascii="Times New Roman" w:hAnsi="Times New Roman" w:cs="Times New Roman"/>
          <w:sz w:val="24"/>
          <w:szCs w:val="24"/>
        </w:rPr>
        <w:t xml:space="preserve">1.7.  </w:t>
      </w:r>
      <w:proofErr w:type="gramStart"/>
      <w:r>
        <w:rPr>
          <w:rFonts w:ascii="Times New Roman" w:hAnsi="Times New Roman" w:cs="Times New Roman"/>
          <w:sz w:val="24"/>
          <w:szCs w:val="24"/>
        </w:rPr>
        <w:t>Сведения о гранте подлежат размещению на едином портале бюджетной системы Российской Федерации в информационной - телекоммуникационной сети «Интернет» (далее - единый портал) (в разделе единого портала) при формировании проекта решения Думы города Урай о местном бюджете на соответствующий финансовый год и плановый период (проекта решения Думы города Урай о внесении изменений в решение Думы города Урай о местном бюджете на соответствующий финансовый</w:t>
      </w:r>
      <w:proofErr w:type="gramEnd"/>
      <w:r>
        <w:rPr>
          <w:rFonts w:ascii="Times New Roman" w:hAnsi="Times New Roman" w:cs="Times New Roman"/>
          <w:sz w:val="24"/>
          <w:szCs w:val="24"/>
        </w:rPr>
        <w:t xml:space="preserve"> год и плановый период).</w:t>
      </w:r>
    </w:p>
    <w:p w:rsidR="00D47579" w:rsidRDefault="00451FAF">
      <w:pPr>
        <w:pStyle w:val="ac"/>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Размещение сведений обеспечивает Комитет по финансам администрации города Урай в соответствии с порядком размещения и предоставления информации на едином портале бюджетной системы Российской Федерации, установленной Министерством финансов Российской Федерации.</w:t>
      </w:r>
    </w:p>
    <w:p w:rsidR="00D47579" w:rsidRDefault="00D47579">
      <w:pPr>
        <w:spacing w:after="0" w:line="240" w:lineRule="auto"/>
        <w:ind w:firstLine="540"/>
        <w:jc w:val="both"/>
        <w:rPr>
          <w:rFonts w:ascii="Times New Roman" w:hAnsi="Times New Roman" w:cs="Times New Roman"/>
          <w:sz w:val="24"/>
          <w:szCs w:val="24"/>
        </w:rPr>
      </w:pPr>
    </w:p>
    <w:p w:rsidR="00D47579" w:rsidRDefault="00451FAF">
      <w:pPr>
        <w:pStyle w:val="ac"/>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 xml:space="preserve"> 2. Порядок проведения отбора</w:t>
      </w:r>
    </w:p>
    <w:p w:rsidR="00D47579" w:rsidRDefault="00451FAF">
      <w:pPr>
        <w:pStyle w:val="ConsPlusNormal"/>
        <w:jc w:val="both"/>
        <w:rPr>
          <w:szCs w:val="24"/>
        </w:rPr>
      </w:pPr>
      <w:r>
        <w:rPr>
          <w:rFonts w:eastAsiaTheme="minorHAnsi"/>
          <w:szCs w:val="24"/>
        </w:rPr>
        <w:t xml:space="preserve">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2.1. Администрация города Урай принимает решение о проведении отбора получателей грантов в форме постановления администрации города Урай, которым определяет:</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цели проведения отбора, соответствующие цели предоставления гранта по направлениям деятельности, среди </w:t>
      </w:r>
      <w:proofErr w:type="gramStart"/>
      <w:r>
        <w:rPr>
          <w:rFonts w:ascii="Times New Roman" w:hAnsi="Times New Roman" w:cs="Times New Roman"/>
          <w:sz w:val="24"/>
          <w:szCs w:val="24"/>
        </w:rPr>
        <w:t>перечисленных</w:t>
      </w:r>
      <w:proofErr w:type="gramEnd"/>
      <w:r>
        <w:rPr>
          <w:rFonts w:ascii="Times New Roman" w:hAnsi="Times New Roman" w:cs="Times New Roman"/>
          <w:sz w:val="24"/>
          <w:szCs w:val="24"/>
        </w:rPr>
        <w:t xml:space="preserve"> в пункте 1.6  Порядка;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сроки проведения отбора </w:t>
      </w:r>
      <w:r w:rsidRPr="00451FAF">
        <w:rPr>
          <w:rFonts w:ascii="Times New Roman" w:hAnsi="Times New Roman" w:cs="Times New Roman"/>
          <w:sz w:val="24"/>
          <w:szCs w:val="24"/>
        </w:rPr>
        <w:t xml:space="preserve">(дата и время начала (окончания) подачи (приема) конкурсных заявок участников отбора), которые не могут быть меньше 30 (тридцати) </w:t>
      </w:r>
      <w:r>
        <w:rPr>
          <w:rFonts w:ascii="Times New Roman" w:hAnsi="Times New Roman" w:cs="Times New Roman"/>
          <w:sz w:val="24"/>
          <w:szCs w:val="24"/>
        </w:rPr>
        <w:t>календарных дней, следующих за днем размещения объявления о проведении отбора;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 лимиты бюджетных ассигнований, предусмотренные в местном бюджете для проектов по направлениям деятельности, среди перечисленных в пункте 1.6 Порядка, на реализацию которых направлен отбор.</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города Урай о проведении отбора получателей субсидии подлежит размещению на официальном сайте органов местного самоуправления города Урай в информационно-телекоммуникационной сети «Интернет» (</w:t>
      </w:r>
      <w:hyperlink r:id="rId11" w:tooltip="http://www.uray.ru" w:history="1">
        <w:r>
          <w:rPr>
            <w:rStyle w:val="ae"/>
            <w:rFonts w:ascii="Times New Roman" w:hAnsi="Times New Roman" w:cs="Times New Roman"/>
            <w:color w:val="auto"/>
            <w:sz w:val="24"/>
            <w:szCs w:val="24"/>
          </w:rPr>
          <w:t>www.uray.ru</w:t>
        </w:r>
      </w:hyperlink>
      <w:r>
        <w:rPr>
          <w:rFonts w:ascii="Times New Roman" w:hAnsi="Times New Roman" w:cs="Times New Roman"/>
          <w:sz w:val="24"/>
          <w:szCs w:val="24"/>
        </w:rPr>
        <w:t xml:space="preserve">).          </w:t>
      </w:r>
    </w:p>
    <w:p w:rsidR="00D47579" w:rsidRDefault="00451FA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2.2. На основании постановления администрации города Урай о проведении отбора, уполномоченный орган, в течение 3 (трех) рабочих дней, обеспечивает подготовку объявления, которое размещается на официальном сайте органов местного самоуправления города Урай в информационно-телекоммуникационной сети «Интернет» (</w:t>
      </w:r>
      <w:hyperlink r:id="rId12" w:tooltip="http://www.uray.ru" w:history="1">
        <w:r>
          <w:rPr>
            <w:rStyle w:val="ae"/>
            <w:rFonts w:ascii="Times New Roman" w:hAnsi="Times New Roman" w:cs="Times New Roman"/>
            <w:color w:val="auto"/>
            <w:sz w:val="24"/>
            <w:szCs w:val="24"/>
          </w:rPr>
          <w:t>www.uray.ru</w:t>
        </w:r>
      </w:hyperlink>
      <w:r>
        <w:rPr>
          <w:rFonts w:ascii="Times New Roman" w:hAnsi="Times New Roman" w:cs="Times New Roman"/>
          <w:sz w:val="24"/>
          <w:szCs w:val="24"/>
        </w:rPr>
        <w:t xml:space="preserve">) в разделе «Объявления» главной страницы, </w:t>
      </w:r>
      <w:bookmarkStart w:id="2" w:name="_GoBack"/>
      <w:bookmarkEnd w:id="2"/>
      <w:r>
        <w:rPr>
          <w:rFonts w:ascii="Times New Roman" w:hAnsi="Times New Roman" w:cs="Times New Roman"/>
          <w:sz w:val="24"/>
          <w:szCs w:val="24"/>
        </w:rPr>
        <w:t>на официальном сайте конкурса (</w:t>
      </w:r>
      <w:proofErr w:type="spellStart"/>
      <w:r>
        <w:rPr>
          <w:rFonts w:ascii="Times New Roman" w:hAnsi="Times New Roman" w:cs="Times New Roman"/>
          <w:sz w:val="24"/>
          <w:szCs w:val="24"/>
        </w:rPr>
        <w:t>урай</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рантгубернатора.рф</w:t>
      </w:r>
      <w:proofErr w:type="spellEnd"/>
      <w:r>
        <w:rPr>
          <w:rFonts w:ascii="Times New Roman" w:hAnsi="Times New Roman" w:cs="Times New Roman"/>
          <w:sz w:val="24"/>
          <w:szCs w:val="24"/>
        </w:rPr>
        <w:t xml:space="preserve">) (далее - официальный сайт конкурса) в разделе «Новости конкурса» с указанием: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сроков проведения отбора (дата и время начала (окончания) подачи (приема) конкурсных заявок участников;</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наименования, места нахождения, почтового адреса, адреса электронной почты главного распорядителя как получателя бюджетных средств; </w:t>
      </w:r>
    </w:p>
    <w:p w:rsidR="00451FAF"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лимитов бюджетных ассигнований, предусмотренных в местном бюджете для  реализации проектов по направлениям деятельности, среди перечисленных в пункте 1.6  Порядка, на определение которых направлен отбор;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требований к участникам отбора и перечню документов, представляемых участниками отбора для подтверждения их соответствия с пунктами 1.4, 2.3 - 2.5  Порядка;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 порядка подачи конкурсных заявок участниками отбора и требований, предъявляемых к форме и содержанию конкурсных заявок, подаваемых участниками отбора, в соответствии с пунктами 2.5 - 2.7 Порядка;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 порядка отзыва конкурсных заявок участниками отбора, порядка их возврата, определяющего, в том числе, основания для возврата конкурсных заявок участников отбора и порядка или внесения изменений в соответствии с пунктами 2.10, 2.11  Порядка;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2.12 Порядка;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 правил рассмотрения </w:t>
      </w:r>
      <w:r w:rsidRPr="00451FAF">
        <w:rPr>
          <w:rFonts w:ascii="Times New Roman" w:hAnsi="Times New Roman" w:cs="Times New Roman"/>
          <w:sz w:val="24"/>
          <w:szCs w:val="24"/>
        </w:rPr>
        <w:t>и оценки</w:t>
      </w:r>
      <w:r>
        <w:rPr>
          <w:rFonts w:ascii="Times New Roman" w:hAnsi="Times New Roman" w:cs="Times New Roman"/>
          <w:sz w:val="24"/>
          <w:szCs w:val="24"/>
        </w:rPr>
        <w:t xml:space="preserve"> конкурсных заявок участников отбора в соответствии с  пунктами 2.13-2.18  Порядка;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 срока, в течение которого победитель (победители) отбора должен подписать соглашение о предоставлении </w:t>
      </w:r>
      <w:r w:rsidRPr="00451FAF">
        <w:rPr>
          <w:rFonts w:ascii="Times New Roman" w:hAnsi="Times New Roman" w:cs="Times New Roman"/>
          <w:sz w:val="24"/>
          <w:szCs w:val="24"/>
        </w:rPr>
        <w:t>субсидии,</w:t>
      </w:r>
      <w:r>
        <w:rPr>
          <w:rFonts w:ascii="Times New Roman" w:hAnsi="Times New Roman" w:cs="Times New Roman"/>
          <w:sz w:val="24"/>
          <w:szCs w:val="24"/>
        </w:rPr>
        <w:t xml:space="preserve"> предусмотренный пунктом 3.4 Порядка;</w:t>
      </w:r>
    </w:p>
    <w:p w:rsidR="00D47579" w:rsidRDefault="00451FAF">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10) условий признания победителя (победителей) отбора уклонившимся от заключения соглашения,  предусмотренных пунктом 3.2 Порядка;</w:t>
      </w:r>
      <w:proofErr w:type="gramEnd"/>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 даты размещения результатов отбора на официальном сайте органов местного самоуправления города Урай в информационно-телекоммуникационной сети «Интернет» (</w:t>
      </w:r>
      <w:hyperlink r:id="rId13" w:tooltip="http://www.uray.ru" w:history="1">
        <w:r>
          <w:rPr>
            <w:rStyle w:val="ae"/>
            <w:rFonts w:ascii="Times New Roman" w:hAnsi="Times New Roman" w:cs="Times New Roman"/>
            <w:color w:val="auto"/>
            <w:sz w:val="24"/>
            <w:szCs w:val="24"/>
          </w:rPr>
          <w:t>www.uray.ru</w:t>
        </w:r>
      </w:hyperlink>
      <w:r>
        <w:rPr>
          <w:rFonts w:ascii="Times New Roman" w:hAnsi="Times New Roman" w:cs="Times New Roman"/>
          <w:sz w:val="24"/>
          <w:szCs w:val="24"/>
        </w:rPr>
        <w:t>), которая не может быть позднее 14-го календарного дня, следующего за днем определения победителя (победителей) отбора;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 доменного имени, и (или) сетевого адреса, и (или) указателя страницы сайта в информационно-телекоммуникационной сети «Интернет», на котором обеспечивается проведение отбора (в случае проведения отбора в информационно-телекоммуникационной сети «Интернет»).</w:t>
      </w:r>
    </w:p>
    <w:p w:rsidR="00D47579" w:rsidRDefault="00451FAF">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 дату размещения результатов Конкурса на официальном сайте конкурса (</w:t>
      </w:r>
      <w:proofErr w:type="spellStart"/>
      <w:r>
        <w:rPr>
          <w:rFonts w:ascii="Times New Roman" w:hAnsi="Times New Roman" w:cs="Times New Roman"/>
          <w:sz w:val="24"/>
          <w:szCs w:val="24"/>
        </w:rPr>
        <w:t>урай</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рантгубернатора.рф</w:t>
      </w:r>
      <w:proofErr w:type="spellEnd"/>
      <w:r>
        <w:rPr>
          <w:rFonts w:ascii="Times New Roman" w:hAnsi="Times New Roman" w:cs="Times New Roman"/>
          <w:sz w:val="24"/>
          <w:szCs w:val="24"/>
        </w:rPr>
        <w:t>), предусмотренную пунктом 2.20 настоящего раздела.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2.3. Для участия в отборе участник по состоянию на 1-е число месяца, предшествующего месяцу, в котором планируется проведение отбора, должен соответствовать следующим требованиям:</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у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города Урай, а также иная просроченная (неурегулированная) задолженность по денежным обязательствам перед муниципальным образованием</w:t>
      </w:r>
      <w:r w:rsidR="00D22D39">
        <w:rPr>
          <w:rFonts w:ascii="Times New Roman" w:hAnsi="Times New Roman" w:cs="Times New Roman"/>
          <w:sz w:val="24"/>
          <w:szCs w:val="24"/>
        </w:rPr>
        <w:t>;</w:t>
      </w:r>
    </w:p>
    <w:p w:rsidR="00D47579" w:rsidRPr="00D22D39" w:rsidRDefault="00451FAF">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3) участник отбора - </w:t>
      </w:r>
      <w:r w:rsidRPr="00D22D39">
        <w:rPr>
          <w:rFonts w:ascii="Times New Roman" w:hAnsi="Times New Roman" w:cs="Times New Roman"/>
          <w:sz w:val="24"/>
          <w:szCs w:val="24"/>
        </w:rPr>
        <w:t>юридическое лицо не должно находиться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rsidR="00D47579" w:rsidRPr="00D22D39" w:rsidRDefault="00451FAF">
      <w:pPr>
        <w:spacing w:after="0" w:line="240" w:lineRule="auto"/>
        <w:ind w:firstLine="851"/>
        <w:jc w:val="both"/>
        <w:rPr>
          <w:rFonts w:ascii="Times New Roman" w:hAnsi="Times New Roman" w:cs="Times New Roman"/>
          <w:sz w:val="24"/>
          <w:szCs w:val="24"/>
        </w:rPr>
      </w:pPr>
      <w:proofErr w:type="gramStart"/>
      <w:r w:rsidRPr="00D22D39">
        <w:rPr>
          <w:rFonts w:ascii="Times New Roman" w:hAnsi="Times New Roman" w:cs="Times New Roman"/>
          <w:sz w:val="24"/>
          <w:szCs w:val="24"/>
        </w:rPr>
        <w:t>4)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D22D39">
        <w:rPr>
          <w:rFonts w:ascii="Times New Roman" w:hAnsi="Times New Roman" w:cs="Times New Roman"/>
          <w:sz w:val="24"/>
          <w:szCs w:val="24"/>
        </w:rPr>
        <w:t>офшорные</w:t>
      </w:r>
      <w:proofErr w:type="spellEnd"/>
      <w:proofErr w:type="gramEnd"/>
      <w:r w:rsidRPr="00D22D39">
        <w:rPr>
          <w:rFonts w:ascii="Times New Roman" w:hAnsi="Times New Roman" w:cs="Times New Roman"/>
          <w:sz w:val="24"/>
          <w:szCs w:val="24"/>
        </w:rPr>
        <w:t xml:space="preserve"> зоны), в совокупности превышает 50 (пятьдесят) процентов.  </w:t>
      </w:r>
    </w:p>
    <w:p w:rsidR="00D47579" w:rsidRDefault="00451FAF">
      <w:pPr>
        <w:pStyle w:val="ad"/>
        <w:ind w:firstLine="851"/>
        <w:jc w:val="both"/>
      </w:pPr>
      <w:proofErr w:type="gramStart"/>
      <w:r w:rsidRPr="00D22D39">
        <w:rPr>
          <w:rFonts w:eastAsiaTheme="minorHAnsi"/>
        </w:rPr>
        <w:t>5) отсутствие в реестре дисквалифицированных</w:t>
      </w:r>
      <w:r>
        <w:rPr>
          <w:rFonts w:eastAsiaTheme="minorHAnsi"/>
        </w:rPr>
        <w:t xml:space="preserve">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roofErr w:type="gramEnd"/>
    </w:p>
    <w:p w:rsidR="00D47579" w:rsidRPr="00D22D39" w:rsidRDefault="00451FAF">
      <w:pPr>
        <w:pStyle w:val="ad"/>
        <w:ind w:firstLine="851"/>
        <w:jc w:val="both"/>
      </w:pPr>
      <w:r w:rsidRPr="00D22D39">
        <w:rPr>
          <w:rFonts w:eastAsiaTheme="minorHAnsi"/>
        </w:rPr>
        <w:t>6) участник отбора не должен получать средства из федерального бюджета, бюджета субъекта Российской Федерации, местного бюджета на основании иных нормативных правовых актов или муниципальных правовых актов на цели, указанные в пункте 1.2 настоящего Порядка.</w:t>
      </w:r>
    </w:p>
    <w:p w:rsidR="00D47579" w:rsidRDefault="00451FAF">
      <w:pPr>
        <w:pStyle w:val="ad"/>
        <w:ind w:firstLine="851"/>
        <w:jc w:val="both"/>
      </w:pPr>
      <w:r w:rsidRPr="00D22D39">
        <w:rPr>
          <w:rFonts w:eastAsiaTheme="minorHAnsi"/>
        </w:rPr>
        <w:t>2.4. Для участия в отборе участник предоставляет в уполномоченный орган,</w:t>
      </w:r>
      <w:r>
        <w:rPr>
          <w:rFonts w:eastAsiaTheme="minorHAnsi"/>
        </w:rPr>
        <w:t xml:space="preserve"> конкурсную заявку.</w:t>
      </w:r>
    </w:p>
    <w:p w:rsidR="00D47579" w:rsidRDefault="00451FAF">
      <w:pPr>
        <w:pStyle w:val="ad"/>
        <w:ind w:firstLine="851"/>
        <w:jc w:val="both"/>
      </w:pPr>
      <w:r>
        <w:rPr>
          <w:rFonts w:eastAsiaTheme="minorHAnsi"/>
        </w:rPr>
        <w:t>Форма конкурсной заявки приводится в приложении 1 к</w:t>
      </w:r>
      <w:r w:rsidR="00D22D39">
        <w:rPr>
          <w:rFonts w:eastAsiaTheme="minorHAnsi"/>
        </w:rPr>
        <w:t xml:space="preserve"> </w:t>
      </w:r>
      <w:r>
        <w:rPr>
          <w:rFonts w:eastAsiaTheme="minorHAnsi"/>
        </w:rPr>
        <w:t>Порядку и включает информацию о направлении и основной идее проекта, руководителе и участниках команды проекта, календарном плане реализации и бюджете проекта.</w:t>
      </w:r>
    </w:p>
    <w:p w:rsidR="00D47579" w:rsidRDefault="00451FAF">
      <w:pPr>
        <w:pStyle w:val="ad"/>
        <w:ind w:firstLine="851"/>
        <w:jc w:val="both"/>
      </w:pPr>
      <w:r>
        <w:rPr>
          <w:rFonts w:eastAsiaTheme="minorHAnsi"/>
        </w:rPr>
        <w:t xml:space="preserve"> 2.5. В составе конкурсной заявки участником отбора </w:t>
      </w:r>
      <w:proofErr w:type="gramStart"/>
      <w:r>
        <w:rPr>
          <w:rFonts w:eastAsiaTheme="minorHAnsi"/>
        </w:rPr>
        <w:t>предоставляются следующие документы</w:t>
      </w:r>
      <w:proofErr w:type="gramEnd"/>
      <w:r>
        <w:rPr>
          <w:rFonts w:eastAsiaTheme="minorHAnsi"/>
        </w:rPr>
        <w:t>:</w:t>
      </w:r>
    </w:p>
    <w:p w:rsidR="00D47579" w:rsidRDefault="00451FAF">
      <w:pPr>
        <w:pStyle w:val="ad"/>
        <w:ind w:firstLine="851"/>
        <w:jc w:val="both"/>
      </w:pPr>
      <w:r>
        <w:rPr>
          <w:rFonts w:eastAsiaTheme="minorHAnsi"/>
        </w:rPr>
        <w:t xml:space="preserve"> 1)  копия учредительных документов (со всеми внесенными изменениями);</w:t>
      </w:r>
    </w:p>
    <w:p w:rsidR="00D47579" w:rsidRPr="00D22D39" w:rsidRDefault="00451FAF">
      <w:pPr>
        <w:spacing w:after="0" w:line="240" w:lineRule="auto"/>
        <w:ind w:firstLine="851"/>
        <w:jc w:val="both"/>
        <w:rPr>
          <w:rFonts w:ascii="Times New Roman" w:hAnsi="Times New Roman" w:cs="Times New Roman"/>
          <w:sz w:val="24"/>
          <w:szCs w:val="24"/>
        </w:rPr>
      </w:pPr>
      <w:r w:rsidRPr="00D22D39">
        <w:rPr>
          <w:rFonts w:ascii="Times New Roman" w:hAnsi="Times New Roman" w:cs="Times New Roman"/>
          <w:sz w:val="24"/>
          <w:szCs w:val="24"/>
        </w:rPr>
        <w:t xml:space="preserve"> 2) документ, подтверждающий полномочия представителя участника отбора (не требуется, если участник отбора обращается самостоятельно или от имени участника отбора обращается лицо, имеющее право действовать без доверенности);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3) справка учреждения Центрального банка или кредитной организации о реквизитах расчетного или корреспондентского счета участника отбора.</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Документы оформляются в электронной форме одним файлом в формате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w:t>
      </w:r>
    </w:p>
    <w:p w:rsidR="00D47579" w:rsidRDefault="00451FAF">
      <w:pPr>
        <w:pStyle w:val="ConsPlusNormal"/>
        <w:ind w:firstLine="851"/>
        <w:jc w:val="both"/>
      </w:pPr>
      <w:r>
        <w:rPr>
          <w:rFonts w:eastAsiaTheme="minorHAnsi"/>
        </w:rPr>
        <w:t xml:space="preserve">2.6. </w:t>
      </w:r>
      <w:r>
        <w:rPr>
          <w:rFonts w:eastAsiaTheme="minorHAnsi"/>
          <w:szCs w:val="24"/>
          <w:lang w:eastAsia="en-US"/>
        </w:rPr>
        <w:t xml:space="preserve">Участник отбора вправе представить одну конкурсную заявку для участия в  </w:t>
      </w:r>
      <w:r>
        <w:rPr>
          <w:rFonts w:eastAsiaTheme="minorHAnsi"/>
        </w:rPr>
        <w:t>каждом направлении</w:t>
      </w:r>
      <w:r>
        <w:rPr>
          <w:rFonts w:eastAsiaTheme="minorHAnsi"/>
          <w:szCs w:val="24"/>
          <w:lang w:eastAsia="en-US"/>
        </w:rPr>
        <w:t xml:space="preserve"> отбора</w:t>
      </w:r>
      <w:r>
        <w:rPr>
          <w:rFonts w:eastAsiaTheme="minorHAnsi"/>
        </w:rPr>
        <w:t>.</w:t>
      </w:r>
    </w:p>
    <w:p w:rsidR="00D47579" w:rsidRDefault="00451FAF">
      <w:pPr>
        <w:pStyle w:val="ad"/>
        <w:ind w:firstLine="851"/>
        <w:jc w:val="both"/>
      </w:pPr>
      <w:r>
        <w:rPr>
          <w:rFonts w:eastAsiaTheme="minorHAnsi"/>
        </w:rPr>
        <w:t xml:space="preserve"> 2.7.  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 в </w:t>
      </w:r>
      <w:r>
        <w:rPr>
          <w:rFonts w:eastAsiaTheme="minorHAnsi"/>
          <w:lang w:eastAsia="en-US"/>
        </w:rPr>
        <w:t xml:space="preserve">информационно-телекоммуникационной сети </w:t>
      </w:r>
      <w:r>
        <w:rPr>
          <w:rFonts w:eastAsiaTheme="minorHAnsi"/>
        </w:rPr>
        <w:t xml:space="preserve"> «Интернет» по адресу: </w:t>
      </w:r>
      <w:proofErr w:type="spellStart"/>
      <w:r>
        <w:rPr>
          <w:rFonts w:eastAsiaTheme="minorHAnsi"/>
        </w:rPr>
        <w:t>урай</w:t>
      </w:r>
      <w:proofErr w:type="spellEnd"/>
      <w:r>
        <w:rPr>
          <w:rFonts w:eastAsiaTheme="minorHAnsi"/>
        </w:rPr>
        <w:t xml:space="preserve">. </w:t>
      </w:r>
      <w:proofErr w:type="spellStart"/>
      <w:r>
        <w:rPr>
          <w:rFonts w:eastAsiaTheme="minorHAnsi"/>
        </w:rPr>
        <w:t>грантгубернатора.рф</w:t>
      </w:r>
      <w:proofErr w:type="spellEnd"/>
      <w:r>
        <w:rPr>
          <w:rFonts w:eastAsiaTheme="minorHAnsi"/>
        </w:rPr>
        <w:t>.</w:t>
      </w:r>
    </w:p>
    <w:p w:rsidR="00D47579" w:rsidRDefault="00451FAF">
      <w:pPr>
        <w:pStyle w:val="ad"/>
        <w:ind w:firstLine="709"/>
        <w:jc w:val="both"/>
      </w:pPr>
      <w:r>
        <w:rPr>
          <w:rFonts w:eastAsiaTheme="minorHAnsi"/>
        </w:rPr>
        <w:t xml:space="preserve">  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w:t>
      </w:r>
      <w:r>
        <w:rPr>
          <w:rFonts w:eastAsiaTheme="minorHAnsi"/>
        </w:rPr>
        <w:lastRenderedPageBreak/>
        <w:t xml:space="preserve">участника, с оттиском печати (при наличии), в формате </w:t>
      </w:r>
      <w:proofErr w:type="spellStart"/>
      <w:r>
        <w:rPr>
          <w:rFonts w:eastAsiaTheme="minorHAnsi"/>
        </w:rPr>
        <w:t>pdf</w:t>
      </w:r>
      <w:proofErr w:type="spellEnd"/>
      <w:r>
        <w:rPr>
          <w:rFonts w:eastAsiaTheme="minorHAnsi"/>
        </w:rPr>
        <w:t xml:space="preserve">. в модуле заполнения интерактивной формы. </w:t>
      </w:r>
    </w:p>
    <w:p w:rsidR="00D47579" w:rsidRDefault="00451FAF">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2.8. В случае отсутствия у участника отбора технических средств и возможности направления конкурсной заявки и документов в электронном виде, у</w:t>
      </w:r>
      <w:r>
        <w:rPr>
          <w:rFonts w:ascii="Times New Roman" w:hAnsi="Times New Roman" w:cs="Times New Roman"/>
          <w:bCs/>
          <w:sz w:val="24"/>
          <w:szCs w:val="24"/>
        </w:rPr>
        <w:t xml:space="preserve">полномоченный орган оперативно оказывает такому участнику отбора содействие в оформлении и направлении конкурсной заявки для участия в отборе. </w:t>
      </w:r>
      <w:r>
        <w:rPr>
          <w:rFonts w:ascii="Times New Roman" w:hAnsi="Times New Roman" w:cs="Times New Roman"/>
          <w:sz w:val="24"/>
          <w:szCs w:val="24"/>
        </w:rPr>
        <w:t xml:space="preserve"> </w:t>
      </w:r>
    </w:p>
    <w:p w:rsidR="00D47579" w:rsidRDefault="00451FAF">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2.9. В течение 3 (трех) рабочих дней со дня поступления конкурсной заявки в уполномоченный орган обеспечивает  регистрацию конкурсной заявки в книге регистрации и размещение информации о регистрации конкурсной заявки на официальном сайте конкурса (</w:t>
      </w:r>
      <w:proofErr w:type="spellStart"/>
      <w:r>
        <w:rPr>
          <w:rFonts w:ascii="Times New Roman" w:hAnsi="Times New Roman" w:cs="Times New Roman"/>
          <w:sz w:val="24"/>
          <w:szCs w:val="24"/>
        </w:rPr>
        <w:t>урай</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рантгубернатора.рф</w:t>
      </w:r>
      <w:proofErr w:type="spellEnd"/>
      <w:r>
        <w:rPr>
          <w:rFonts w:ascii="Times New Roman" w:hAnsi="Times New Roman" w:cs="Times New Roman"/>
          <w:sz w:val="24"/>
          <w:szCs w:val="24"/>
        </w:rPr>
        <w:t xml:space="preserve">). </w:t>
      </w:r>
    </w:p>
    <w:p w:rsidR="00D47579" w:rsidRDefault="00451FAF">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 (</w:t>
      </w:r>
      <w:proofErr w:type="spellStart"/>
      <w:r>
        <w:rPr>
          <w:rFonts w:ascii="Times New Roman" w:hAnsi="Times New Roman" w:cs="Times New Roman"/>
          <w:sz w:val="24"/>
          <w:szCs w:val="24"/>
        </w:rPr>
        <w:t>урай</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рантгубернатора.рф</w:t>
      </w:r>
      <w:proofErr w:type="spellEnd"/>
      <w:r>
        <w:rPr>
          <w:rFonts w:ascii="Times New Roman" w:hAnsi="Times New Roman" w:cs="Times New Roman"/>
          <w:sz w:val="24"/>
          <w:szCs w:val="24"/>
        </w:rPr>
        <w:t>)</w:t>
      </w:r>
    </w:p>
    <w:p w:rsidR="00D47579" w:rsidRDefault="00451FAF">
      <w:pPr>
        <w:pStyle w:val="ad"/>
        <w:ind w:firstLine="709"/>
        <w:jc w:val="both"/>
      </w:pPr>
      <w:r>
        <w:rPr>
          <w:rFonts w:eastAsiaTheme="minorHAnsi"/>
        </w:rPr>
        <w:t xml:space="preserve">  2.10. 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 2.7 Порядка, при этом запись в книге регистрации конкурсных заявок уполномоченным органом аннулируется. </w:t>
      </w:r>
    </w:p>
    <w:p w:rsidR="00D47579" w:rsidRDefault="00451FAF">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2.11.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 </w:t>
      </w:r>
    </w:p>
    <w:p w:rsidR="00D47579" w:rsidRDefault="00451FAF">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2.12.  Разъяснения (консультаций) по вопросам проведения отбора  проводятся уполномоченным органом со дня размещения объявления о проведении отбора на официальном сайте конкурса (</w:t>
      </w:r>
      <w:proofErr w:type="spellStart"/>
      <w:r>
        <w:rPr>
          <w:rFonts w:ascii="Times New Roman" w:hAnsi="Times New Roman" w:cs="Times New Roman"/>
          <w:sz w:val="24"/>
          <w:szCs w:val="24"/>
        </w:rPr>
        <w:t>урай</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рантгубернатора.рф</w:t>
      </w:r>
      <w:proofErr w:type="spellEnd"/>
      <w:r>
        <w:rPr>
          <w:rFonts w:ascii="Times New Roman" w:hAnsi="Times New Roman" w:cs="Times New Roman"/>
          <w:sz w:val="24"/>
          <w:szCs w:val="24"/>
        </w:rPr>
        <w:t>) и на сайте органов местного самоуправления в информационно-телекоммуникационной сети «Интернет» (</w:t>
      </w:r>
      <w:hyperlink r:id="rId14" w:tooltip="http://www.uray.ru" w:history="1">
        <w:r>
          <w:rPr>
            <w:rStyle w:val="ae"/>
            <w:rFonts w:ascii="Times New Roman" w:hAnsi="Times New Roman" w:cs="Times New Roman"/>
            <w:color w:val="auto"/>
            <w:sz w:val="24"/>
            <w:szCs w:val="24"/>
          </w:rPr>
          <w:t>www.uray.ru</w:t>
        </w:r>
      </w:hyperlink>
      <w:r>
        <w:rPr>
          <w:rFonts w:ascii="Times New Roman" w:hAnsi="Times New Roman" w:cs="Times New Roman"/>
          <w:sz w:val="24"/>
          <w:szCs w:val="24"/>
        </w:rPr>
        <w:t xml:space="preserve">) до дня завершения срока подачи конкурсных заявок, в устной и письменной формах.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вправе обратиться в уполномоченный орган лично или направить письменное обращение (на бумажном носителе или в электронной форме).  </w:t>
      </w:r>
    </w:p>
    <w:p w:rsidR="00D47579" w:rsidRDefault="00451FAF">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Разъяснения консультаций)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  </w:t>
      </w:r>
      <w:proofErr w:type="gramEnd"/>
    </w:p>
    <w:p w:rsidR="00D47579" w:rsidRDefault="00451FAF">
      <w:pPr>
        <w:spacing w:after="0" w:line="240" w:lineRule="auto"/>
        <w:ind w:firstLine="851"/>
        <w:jc w:val="both"/>
        <w:rPr>
          <w:sz w:val="24"/>
          <w:szCs w:val="24"/>
        </w:rPr>
      </w:pPr>
      <w:r>
        <w:rPr>
          <w:rFonts w:ascii="Times New Roman" w:hAnsi="Times New Roman" w:cs="Times New Roman"/>
          <w:sz w:val="24"/>
          <w:szCs w:val="24"/>
        </w:rPr>
        <w:t>2.13.</w:t>
      </w:r>
      <w:r>
        <w:rPr>
          <w:sz w:val="24"/>
          <w:szCs w:val="24"/>
        </w:rPr>
        <w:t xml:space="preserve"> </w:t>
      </w:r>
      <w:r>
        <w:rPr>
          <w:rFonts w:ascii="Times New Roman" w:hAnsi="Times New Roman" w:cs="Times New Roman"/>
          <w:sz w:val="24"/>
          <w:szCs w:val="24"/>
        </w:rPr>
        <w:t>Уполномоченный орган в течение 5 (пяти) рабочих дней со дня окончания срока подачи конкурсных заявок обеспечивает их предварительное рассмотрение.</w:t>
      </w:r>
    </w:p>
    <w:p w:rsidR="00D47579" w:rsidRDefault="00451FAF">
      <w:pPr>
        <w:pStyle w:val="ConsPlusNormal"/>
        <w:ind w:firstLine="540"/>
        <w:jc w:val="both"/>
        <w:rPr>
          <w:b/>
          <w:szCs w:val="24"/>
          <w:u w:val="single"/>
        </w:rPr>
      </w:pPr>
      <w:r>
        <w:rPr>
          <w:rFonts w:eastAsiaTheme="minorHAnsi"/>
          <w:szCs w:val="24"/>
        </w:rPr>
        <w:t xml:space="preserve">     Рассмотрение  участников отбора заключается в проверке уполномоченным органом участника отбора на предмет соответствия: категории получателей гранта и требованиям, установленным пунктами 1.4 и 2.3 Порядка; предлагаемого для реализации  проекта пунктам 1.2 и 1.6 </w:t>
      </w:r>
      <w:r w:rsidR="00D22D39">
        <w:rPr>
          <w:rFonts w:eastAsiaTheme="minorHAnsi"/>
          <w:szCs w:val="24"/>
        </w:rPr>
        <w:t>Порядка; конкурсной заявки -</w:t>
      </w:r>
      <w:r>
        <w:rPr>
          <w:rFonts w:eastAsiaTheme="minorHAnsi"/>
          <w:szCs w:val="24"/>
        </w:rPr>
        <w:t xml:space="preserve"> требованиям пунктов 2.4 - 2.7 Порядка. </w:t>
      </w:r>
    </w:p>
    <w:p w:rsidR="00D47579" w:rsidRDefault="00451FAF">
      <w:pPr>
        <w:pStyle w:val="ConsPlusNormal"/>
        <w:ind w:firstLine="540"/>
        <w:jc w:val="both"/>
      </w:pPr>
      <w:r>
        <w:rPr>
          <w:rFonts w:eastAsiaTheme="minorHAnsi"/>
          <w:szCs w:val="24"/>
        </w:rPr>
        <w:t xml:space="preserve">     2.14. </w:t>
      </w:r>
      <w:r>
        <w:rPr>
          <w:rFonts w:eastAsiaTheme="minorHAnsi"/>
        </w:rPr>
        <w:t>Результаты проверки оформляются заключением уполномоченного органа с отражением следующих данных:</w:t>
      </w:r>
    </w:p>
    <w:p w:rsidR="00D47579" w:rsidRDefault="00451FAF">
      <w:pPr>
        <w:pStyle w:val="ac"/>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  соответствие (несоответствие) участника отбора требованиям, указанным в пунктах 1.4 и 2.3 Порядка;</w:t>
      </w:r>
    </w:p>
    <w:p w:rsidR="00D47579" w:rsidRDefault="00451FAF">
      <w:pPr>
        <w:pStyle w:val="ac"/>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 соответствие предлагаемого для реализации участником отбора проекта пунктам 1.2 и 1.6 Порядка;</w:t>
      </w:r>
    </w:p>
    <w:p w:rsidR="00D47579" w:rsidRDefault="00451FAF">
      <w:pPr>
        <w:pStyle w:val="ac"/>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 соответствия (несоответствия) представленных конкурсной заявки и документов требованиям и перечню, указанных в пунктах 2.4 - 2.7 Порядка, а также достоверности содержащихся в них сведений. </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рекомендации о внесении конкурсной заявки для рассмотрения конкурсную комиссию либо об отклонении конкурсной заявки для участия в отборе.  </w:t>
      </w:r>
    </w:p>
    <w:p w:rsidR="00D47579" w:rsidRDefault="00451FAF">
      <w:pPr>
        <w:pStyle w:val="ConsPlusNormal"/>
        <w:ind w:firstLine="851"/>
        <w:jc w:val="both"/>
        <w:rPr>
          <w:szCs w:val="24"/>
        </w:rPr>
      </w:pPr>
      <w:r>
        <w:rPr>
          <w:rFonts w:eastAsiaTheme="minorHAnsi"/>
          <w:szCs w:val="24"/>
        </w:rPr>
        <w:t>2.15. Основания для отклонения конкурсной заявки:</w:t>
      </w:r>
    </w:p>
    <w:p w:rsidR="00D47579" w:rsidRDefault="00451FAF">
      <w:pPr>
        <w:pStyle w:val="ac"/>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  несоответствие участника отбора требованиям, указанным в пунктах 1.4 и 2.3 Порядка;</w:t>
      </w:r>
    </w:p>
    <w:p w:rsidR="00D47579" w:rsidRDefault="00451FAF">
      <w:pPr>
        <w:pStyle w:val="ac"/>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2) несоответствие предлагаемого для реализации участником отбора проекта пунктам 1.2 и 1.6</w:t>
      </w:r>
      <w:r w:rsidR="00D22D39">
        <w:rPr>
          <w:rFonts w:ascii="Times New Roman" w:hAnsi="Times New Roman" w:cs="Times New Roman"/>
          <w:sz w:val="24"/>
          <w:szCs w:val="24"/>
        </w:rPr>
        <w:t xml:space="preserve"> </w:t>
      </w:r>
      <w:r>
        <w:rPr>
          <w:rFonts w:ascii="Times New Roman" w:hAnsi="Times New Roman" w:cs="Times New Roman"/>
          <w:sz w:val="24"/>
          <w:szCs w:val="24"/>
        </w:rPr>
        <w:t>Порядка;</w:t>
      </w:r>
    </w:p>
    <w:p w:rsidR="00D47579" w:rsidRDefault="00451FAF">
      <w:pPr>
        <w:pStyle w:val="ac"/>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 несоответствие представленных конкурсной заявки и документов требованиям и перечню, указанных в пунктах 2.4 - 2.7 Порядка, а также достоверности содержащихся в них сведений. </w:t>
      </w:r>
    </w:p>
    <w:p w:rsidR="00D47579" w:rsidRPr="00D22D39" w:rsidRDefault="00451FAF">
      <w:pPr>
        <w:spacing w:after="0"/>
        <w:ind w:firstLine="851"/>
        <w:jc w:val="both"/>
        <w:rPr>
          <w:rFonts w:ascii="Times New Roman" w:hAnsi="Times New Roman" w:cs="Times New Roman"/>
          <w:sz w:val="24"/>
          <w:szCs w:val="24"/>
        </w:rPr>
      </w:pPr>
      <w:r w:rsidRPr="00D22D39">
        <w:rPr>
          <w:rFonts w:ascii="Times New Roman" w:hAnsi="Times New Roman" w:cs="Times New Roman"/>
          <w:sz w:val="24"/>
          <w:szCs w:val="24"/>
        </w:rPr>
        <w:t xml:space="preserve">4) подача участником отбора конкурсной заявки после даты и (или) времени, </w:t>
      </w:r>
      <w:proofErr w:type="gramStart"/>
      <w:r w:rsidRPr="00D22D39">
        <w:rPr>
          <w:rFonts w:ascii="Times New Roman" w:hAnsi="Times New Roman" w:cs="Times New Roman"/>
          <w:sz w:val="24"/>
          <w:szCs w:val="24"/>
        </w:rPr>
        <w:t>определенных</w:t>
      </w:r>
      <w:proofErr w:type="gramEnd"/>
      <w:r w:rsidRPr="00D22D39">
        <w:rPr>
          <w:rFonts w:ascii="Times New Roman" w:hAnsi="Times New Roman" w:cs="Times New Roman"/>
          <w:sz w:val="24"/>
          <w:szCs w:val="24"/>
        </w:rPr>
        <w:t xml:space="preserve"> для подачи конкурсной заявки</w:t>
      </w:r>
      <w:r w:rsidR="00D22D39">
        <w:rPr>
          <w:rFonts w:ascii="Times New Roman" w:hAnsi="Times New Roman" w:cs="Times New Roman"/>
          <w:sz w:val="24"/>
          <w:szCs w:val="24"/>
        </w:rPr>
        <w:t>.</w:t>
      </w:r>
    </w:p>
    <w:p w:rsidR="00D47579" w:rsidRPr="00D22D39" w:rsidRDefault="00451FAF" w:rsidP="00D22D39">
      <w:pPr>
        <w:spacing w:after="0"/>
        <w:ind w:firstLine="851"/>
        <w:jc w:val="both"/>
        <w:rPr>
          <w:rFonts w:ascii="Times New Roman" w:hAnsi="Times New Roman" w:cs="Times New Roman"/>
          <w:sz w:val="24"/>
          <w:szCs w:val="24"/>
        </w:rPr>
      </w:pPr>
      <w:r w:rsidRPr="00D22D39">
        <w:rPr>
          <w:rFonts w:ascii="Times New Roman" w:hAnsi="Times New Roman" w:cs="Times New Roman"/>
          <w:sz w:val="24"/>
          <w:szCs w:val="24"/>
        </w:rPr>
        <w:t xml:space="preserve">2.16. На основании заключения уполномоченного органа, администрация города в течение 3 (трех) рабочих дней принимает решение в форме постановления администрации города, о допуске конкурсной заявки для участия в конкурсе либо об отклонении конкурсной заявки для участия в отборе. </w:t>
      </w:r>
    </w:p>
    <w:p w:rsidR="00D47579" w:rsidRDefault="00451FAF">
      <w:pPr>
        <w:pStyle w:val="ConsPlusNormal"/>
        <w:ind w:firstLine="851"/>
        <w:jc w:val="both"/>
      </w:pPr>
      <w:r>
        <w:rPr>
          <w:rFonts w:eastAsiaTheme="minorHAnsi"/>
          <w:szCs w:val="24"/>
        </w:rPr>
        <w:t xml:space="preserve"> </w:t>
      </w:r>
      <w:r>
        <w:rPr>
          <w:rFonts w:eastAsiaTheme="minorHAnsi"/>
        </w:rPr>
        <w:t>Информация об участниках отбора, допущенных к участию в конкурсе, подлежит размещению на официальном сайте конкурса (</w:t>
      </w:r>
      <w:proofErr w:type="spellStart"/>
      <w:r>
        <w:rPr>
          <w:rFonts w:eastAsiaTheme="minorHAnsi"/>
        </w:rPr>
        <w:t>урай</w:t>
      </w:r>
      <w:proofErr w:type="gramStart"/>
      <w:r>
        <w:rPr>
          <w:rFonts w:eastAsiaTheme="minorHAnsi"/>
        </w:rPr>
        <w:t>.г</w:t>
      </w:r>
      <w:proofErr w:type="gramEnd"/>
      <w:r>
        <w:rPr>
          <w:rFonts w:eastAsiaTheme="minorHAnsi"/>
        </w:rPr>
        <w:t>рантгубернатора.рф</w:t>
      </w:r>
      <w:proofErr w:type="spellEnd"/>
      <w:r>
        <w:rPr>
          <w:rFonts w:eastAsiaTheme="minorHAnsi"/>
        </w:rPr>
        <w:t xml:space="preserve">) не позднее 3 (трех) рабочих дней со дня издания постановления администрации города Урай о допуске к участию в отборе. </w:t>
      </w:r>
    </w:p>
    <w:p w:rsidR="00D47579" w:rsidRDefault="00451FAF">
      <w:pPr>
        <w:pStyle w:val="ConsPlusNormal"/>
        <w:ind w:firstLine="851"/>
        <w:jc w:val="both"/>
      </w:pPr>
      <w:r>
        <w:rPr>
          <w:rFonts w:eastAsiaTheme="minorHAnsi"/>
        </w:rPr>
        <w:t xml:space="preserve">Копия постановления администрации города Урай об отклонении конкурсной заявки в срок  не позднее 3 (трех) рабочих дней со дня издания постановления администрации города Урай направляется (вручается) уполномоченном органом участнику отбора. </w:t>
      </w:r>
    </w:p>
    <w:p w:rsidR="00D47579" w:rsidRDefault="00451FAF" w:rsidP="00D32660">
      <w:pPr>
        <w:pStyle w:val="ConsPlusNormal"/>
        <w:ind w:firstLine="851"/>
        <w:jc w:val="both"/>
        <w:rPr>
          <w:szCs w:val="24"/>
        </w:rPr>
      </w:pPr>
      <w:r>
        <w:rPr>
          <w:szCs w:val="24"/>
        </w:rPr>
        <w:t>2.17. Конкурс проводится конкурсной комиссией в форме публичной защиты проектов участниками отбора, допущенными к участию по каждому направлению, установленному пунктом 1.6 Порядка.</w:t>
      </w:r>
    </w:p>
    <w:p w:rsidR="007A31D6" w:rsidRDefault="007A31D6" w:rsidP="007A31D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2.18. Состав конкурсной комиссии утверждается постановлением администрации города Урай в срок не позднее 3 (трех) рабочих дней со дня окончания срока подачи конкурсных заявок. </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 конкурсной комиссии входят представители уполномоченного органа, органов администрации города Урай, члены Общественного совета города Урай, представители Фонда «Центр гражданских и социальных инициатив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(по согласованию).</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Конкурсная комиссия состоит из председателя, заместителя председателя, секретаря конкурсной комиссии и членов конкурсной комиссии.</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Члены конкурсной комиссии при принятии решений обладают равными правами.</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Конкурсную комиссию возглавляет председатель.</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Комиссии: осуществляет общее руководство деятельностью конкурсной комиссии, организует и ведет заседания конкурсной комиссии,  предоставляет право публичной защиты проектов участникам отбора, допущенным к участию,  предоставляет право членам конкурсной комиссии задавать вопросы участникам  отбора, допущенным к участию после публичной защиты, иные полномочия, связанные с организацией деятельности комиссии.</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период отсутствия председателя конкурсной комиссии его обязанности исполняет заместитель председателя конкурсной комиссии.</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Секретарь конкурсной комиссии обеспечивает уведомление участников отбора о дате и времени публичной защиты проектов, регистрацию участников, допущенных к участию в отборе, заполнение итоговой ведомости и расчет итоговых баллов, ведение протокола заседания конкурсной комиссии, исполняет поручения председателя конкурсной комиссии.</w:t>
      </w:r>
    </w:p>
    <w:p w:rsidR="007A31D6" w:rsidRPr="002D08A6" w:rsidRDefault="007A31D6" w:rsidP="007A31D6">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Заседание конкурсной комиссии проводится в течение 2 рабочих дней со дня решения в форме постановления админ</w:t>
      </w:r>
      <w:r>
        <w:rPr>
          <w:rFonts w:ascii="Times New Roman" w:hAnsi="Times New Roman" w:cs="Times New Roman"/>
          <w:sz w:val="24"/>
          <w:szCs w:val="24"/>
        </w:rPr>
        <w:t xml:space="preserve">истрации города Урай о допуске </w:t>
      </w:r>
      <w:r w:rsidRPr="002D08A6">
        <w:rPr>
          <w:rFonts w:ascii="Times New Roman" w:hAnsi="Times New Roman" w:cs="Times New Roman"/>
          <w:sz w:val="24"/>
          <w:szCs w:val="24"/>
        </w:rPr>
        <w:t>конкурсной заявки для участия в конкурсе.</w:t>
      </w:r>
    </w:p>
    <w:p w:rsidR="007A31D6" w:rsidRPr="00D32660"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Каждый член конкурсной комиссии оценивает проект по двухбалльной шкале, заполняет оценочную  ведомость по форме согласно приложению </w:t>
      </w:r>
      <w:r w:rsidRPr="00D32660">
        <w:rPr>
          <w:rFonts w:ascii="Times New Roman" w:hAnsi="Times New Roman" w:cs="Times New Roman"/>
          <w:sz w:val="24"/>
          <w:szCs w:val="24"/>
        </w:rPr>
        <w:t>2  Порядка.</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Итоговый балл проекта рассчитывается путем деления общей суммы баллов, присвоенной проекту каждым членом конкурсной комиссии, на число присутствующих членов конкурсной комиссии.</w:t>
      </w:r>
    </w:p>
    <w:p w:rsidR="007A31D6" w:rsidRDefault="007A31D6" w:rsidP="007A31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На основании оценочных ведомостей всех членов конкурсной комиссии по каждому проекту секретарь конкурсной комиссии заполняет итоговую ведомость по форме согласно приложению 3  </w:t>
      </w:r>
      <w:r w:rsidRPr="00D32660">
        <w:rPr>
          <w:rFonts w:ascii="Times New Roman" w:hAnsi="Times New Roman" w:cs="Times New Roman"/>
          <w:sz w:val="24"/>
          <w:szCs w:val="24"/>
        </w:rPr>
        <w:t>Порядка</w:t>
      </w:r>
      <w:r>
        <w:rPr>
          <w:rFonts w:ascii="Times New Roman" w:hAnsi="Times New Roman" w:cs="Times New Roman"/>
          <w:sz w:val="24"/>
          <w:szCs w:val="24"/>
        </w:rPr>
        <w:t xml:space="preserve"> и рассчитывает итоговый балл проекта.</w:t>
      </w:r>
    </w:p>
    <w:p w:rsidR="007A31D6" w:rsidRPr="002D08A6" w:rsidRDefault="007A31D6" w:rsidP="007A31D6">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По результатам отбора по каждому направлению, установленному пунктом 1.6  настоящего Порядка, конкурсная комиссия оценивает каждую заявку.</w:t>
      </w:r>
    </w:p>
    <w:p w:rsidR="007A31D6" w:rsidRPr="002D08A6" w:rsidRDefault="007A31D6" w:rsidP="007A31D6">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На основании результатов оценки заявок конкурсная комиссия составляет рейтинг заявок, в котором каждой заявке присваивается порядковый номер по мере уменьшения итогового балла заявки. Заявке, которая набрала наибольшее количество баллов, присваивается первый номер.</w:t>
      </w:r>
    </w:p>
    <w:p w:rsidR="007A31D6" w:rsidRPr="002D08A6" w:rsidRDefault="007A31D6" w:rsidP="007A31D6">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Если две и более заявки при проведении оценки набрали одинаковую сумму баллов, меньший порядковый номер присваивается заявке, поданной раньше.</w:t>
      </w:r>
    </w:p>
    <w:p w:rsidR="007A31D6" w:rsidRPr="005353BC" w:rsidRDefault="007A31D6" w:rsidP="007A31D6">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 xml:space="preserve">По результатам рассмотрения, учитывая рейтинг каждой заявки, конкурсная комиссия определяет победителей конкурса, набравших наибольшее количество баллов по отношению к другой некоммерческой организации, и принимает решение о предоставлении грантов некоммерческим организациям в объеме, необходимом для </w:t>
      </w:r>
      <w:r w:rsidRPr="005353BC">
        <w:rPr>
          <w:rFonts w:ascii="Times New Roman" w:hAnsi="Times New Roman" w:cs="Times New Roman"/>
          <w:sz w:val="24"/>
          <w:szCs w:val="24"/>
        </w:rPr>
        <w:t>реализации социально значимого проекта в соответствии с поступившей заявкой.</w:t>
      </w:r>
    </w:p>
    <w:p w:rsidR="007A31D6" w:rsidRPr="005353BC" w:rsidRDefault="007A31D6" w:rsidP="007A31D6">
      <w:pPr>
        <w:spacing w:after="0" w:line="240" w:lineRule="auto"/>
        <w:ind w:firstLine="709"/>
        <w:jc w:val="both"/>
        <w:rPr>
          <w:rFonts w:ascii="Times New Roman" w:hAnsi="Times New Roman" w:cs="Times New Roman"/>
          <w:sz w:val="24"/>
          <w:szCs w:val="24"/>
        </w:rPr>
      </w:pPr>
      <w:r w:rsidRPr="005353BC">
        <w:rPr>
          <w:rFonts w:ascii="Times New Roman" w:hAnsi="Times New Roman" w:cs="Times New Roman"/>
          <w:sz w:val="24"/>
          <w:szCs w:val="24"/>
        </w:rPr>
        <w:t>Решение конкурсной комиссии оформляется протоколом о результатах отбора, который подписывает председатель, члены и секретарь конкурсной комиссии.</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2.19.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для участия в отборе  по направлению, среди установленных пунктом 1.</w:t>
      </w:r>
      <w:r w:rsidRPr="00D32660">
        <w:rPr>
          <w:rFonts w:ascii="Times New Roman" w:hAnsi="Times New Roman" w:cs="Times New Roman"/>
          <w:sz w:val="24"/>
          <w:szCs w:val="24"/>
        </w:rPr>
        <w:t>6</w:t>
      </w:r>
      <w:r w:rsidR="00D32660" w:rsidRPr="00D32660">
        <w:rPr>
          <w:rFonts w:ascii="Times New Roman" w:hAnsi="Times New Roman" w:cs="Times New Roman"/>
          <w:sz w:val="24"/>
          <w:szCs w:val="24"/>
        </w:rPr>
        <w:t xml:space="preserve"> </w:t>
      </w:r>
      <w:r w:rsidRPr="00D32660">
        <w:rPr>
          <w:rFonts w:ascii="Times New Roman" w:hAnsi="Times New Roman" w:cs="Times New Roman"/>
          <w:sz w:val="24"/>
          <w:szCs w:val="24"/>
        </w:rPr>
        <w:t>Порядка</w:t>
      </w:r>
      <w:r>
        <w:rPr>
          <w:rFonts w:ascii="Times New Roman" w:hAnsi="Times New Roman" w:cs="Times New Roman"/>
          <w:sz w:val="24"/>
          <w:szCs w:val="24"/>
        </w:rPr>
        <w:t>, не подана ни одна конкурсная заявка, а равно, если:  все конкурсные заявки участников отбора отклонены, допущенные к отбору участники  не приняли участие в публичной защите проекта, отбор по такому направлению признается несостоявшимся.</w:t>
      </w:r>
    </w:p>
    <w:p w:rsidR="00D47579" w:rsidRPr="00D32660" w:rsidRDefault="00451FAF">
      <w:pPr>
        <w:pStyle w:val="ad"/>
        <w:ind w:firstLine="851"/>
        <w:jc w:val="both"/>
      </w:pPr>
      <w:r w:rsidRPr="00D32660">
        <w:rPr>
          <w:rFonts w:eastAsiaTheme="minorHAnsi"/>
        </w:rPr>
        <w:t>2.20. В течение 3  (трех) рабочих дней со дня подписания протокола уполномоченный орган обеспечивает внесение проекта постановления администрации города Урай об  итогах проведенного отбора и получателях грантов и размещает на официальном сайте конкурса (</w:t>
      </w:r>
      <w:proofErr w:type="spellStart"/>
      <w:r w:rsidRPr="00D32660">
        <w:rPr>
          <w:rFonts w:eastAsiaTheme="minorHAnsi"/>
        </w:rPr>
        <w:t>урай</w:t>
      </w:r>
      <w:proofErr w:type="gramStart"/>
      <w:r w:rsidRPr="00D32660">
        <w:rPr>
          <w:rFonts w:eastAsiaTheme="minorHAnsi"/>
        </w:rPr>
        <w:t>.г</w:t>
      </w:r>
      <w:proofErr w:type="gramEnd"/>
      <w:r w:rsidRPr="00D32660">
        <w:rPr>
          <w:rFonts w:eastAsiaTheme="minorHAnsi"/>
        </w:rPr>
        <w:t>рантгубернатора.рф</w:t>
      </w:r>
      <w:proofErr w:type="spellEnd"/>
      <w:r w:rsidRPr="00D32660">
        <w:rPr>
          <w:rFonts w:eastAsiaTheme="minorHAnsi"/>
        </w:rPr>
        <w:t>) следующую информацию:</w:t>
      </w:r>
    </w:p>
    <w:p w:rsidR="00D47579" w:rsidRDefault="00451FAF">
      <w:pPr>
        <w:pStyle w:val="ad"/>
        <w:ind w:firstLine="851"/>
        <w:jc w:val="both"/>
      </w:pPr>
      <w:r>
        <w:rPr>
          <w:rFonts w:eastAsiaTheme="minorHAnsi"/>
        </w:rPr>
        <w:t>1) дату, время и место проведения рассмотрения конкурсных заявок;</w:t>
      </w:r>
    </w:p>
    <w:p w:rsidR="00D47579" w:rsidRDefault="00451FAF">
      <w:pPr>
        <w:pStyle w:val="ad"/>
        <w:ind w:firstLine="851"/>
        <w:jc w:val="both"/>
      </w:pPr>
      <w:r>
        <w:rPr>
          <w:rFonts w:eastAsiaTheme="minorHAnsi"/>
        </w:rPr>
        <w:t>2) информацию об участниках отбора;</w:t>
      </w:r>
    </w:p>
    <w:p w:rsidR="00D47579" w:rsidRDefault="00451FAF">
      <w:pPr>
        <w:pStyle w:val="ad"/>
        <w:ind w:firstLine="851"/>
        <w:jc w:val="both"/>
      </w:pPr>
      <w:r>
        <w:rPr>
          <w:rFonts w:eastAsiaTheme="minorHAnsi"/>
        </w:rPr>
        <w:t>3) информацию об участниках отбора, конкурсные заявки которых были отклонены, с указанием причин их отклонения;</w:t>
      </w:r>
    </w:p>
    <w:p w:rsidR="00D47579" w:rsidRDefault="00451FAF">
      <w:pPr>
        <w:pStyle w:val="ad"/>
        <w:ind w:firstLine="851"/>
        <w:jc w:val="both"/>
      </w:pPr>
      <w:r>
        <w:rPr>
          <w:rFonts w:eastAsiaTheme="minorHAnsi"/>
        </w:rPr>
        <w:t xml:space="preserve">4) сведения о победителях отбора и размерах присужденных грантов.   </w:t>
      </w: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D47579" w:rsidRDefault="00451FAF">
      <w:pPr>
        <w:pStyle w:val="ConsPlusNormal"/>
        <w:ind w:firstLine="540"/>
        <w:jc w:val="center"/>
        <w:rPr>
          <w:szCs w:val="24"/>
        </w:rPr>
      </w:pPr>
      <w:r>
        <w:rPr>
          <w:rFonts w:eastAsiaTheme="minorHAnsi"/>
          <w:szCs w:val="24"/>
        </w:rPr>
        <w:t>3. Условия и порядок предоставления гранта</w:t>
      </w:r>
    </w:p>
    <w:p w:rsidR="00D47579" w:rsidRDefault="00D47579">
      <w:pPr>
        <w:pStyle w:val="ConsPlusNormal"/>
        <w:ind w:firstLine="540"/>
        <w:jc w:val="both"/>
        <w:rPr>
          <w:szCs w:val="24"/>
        </w:rPr>
      </w:pPr>
    </w:p>
    <w:p w:rsidR="00D47579" w:rsidRDefault="00451FAF">
      <w:pPr>
        <w:spacing w:after="0" w:line="240" w:lineRule="auto"/>
        <w:jc w:val="both"/>
        <w:rPr>
          <w:rFonts w:ascii="Times New Roman" w:hAnsi="Times New Roman" w:cs="Times New Roman"/>
          <w:sz w:val="24"/>
          <w:szCs w:val="24"/>
        </w:rPr>
      </w:pPr>
      <w:bookmarkStart w:id="3" w:name="P91"/>
      <w:bookmarkEnd w:id="3"/>
      <w:r>
        <w:rPr>
          <w:rFonts w:ascii="Times New Roman" w:hAnsi="Times New Roman" w:cs="Times New Roman"/>
          <w:sz w:val="24"/>
          <w:szCs w:val="24"/>
        </w:rPr>
        <w:t xml:space="preserve">         3.1. Условием предоставления гранта является решение главного распорядителя как получателя бюджетных средств о признании участника отбора получателем гранта, и предоставление получателем гранта в течение 5 (пяти) рабочих дней со дня опубликования информации о результатах отбора  в администрацию города следующих документов:</w:t>
      </w:r>
    </w:p>
    <w:p w:rsidR="00D47579" w:rsidRDefault="00451FA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1) заявления о предоставлении гранта и заключении соглашения о предоставлении субсидии</w:t>
      </w:r>
      <w:r>
        <w:rPr>
          <w:rFonts w:ascii="Times New Roman" w:hAnsi="Times New Roman" w:cs="Times New Roman"/>
          <w:b/>
          <w:sz w:val="24"/>
          <w:szCs w:val="24"/>
        </w:rPr>
        <w:t>;</w:t>
      </w:r>
    </w:p>
    <w:p w:rsidR="00D47579" w:rsidRDefault="0045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письменного согласия на осуществление главным распорядителем как получателем бюджетных средств и органами финансового контроля проверок соблюдения получателем субсидии условий, целей и порядка предоставления субсидии.   </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признанный получателем гранта, вправе представить письменный отказ от получения гранта в срок, обозначенный в настоящем пункте. </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3.2. Основаниями для отказа в предоставлении гранта являются:</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 не предоставление и (или) предоставление в полном объеме доку</w:t>
      </w:r>
      <w:r w:rsidR="00D32660">
        <w:rPr>
          <w:rFonts w:ascii="Times New Roman" w:hAnsi="Times New Roman" w:cs="Times New Roman"/>
          <w:sz w:val="24"/>
          <w:szCs w:val="24"/>
        </w:rPr>
        <w:t xml:space="preserve">ментов, указанных в пункте 3.1 </w:t>
      </w:r>
      <w:r>
        <w:rPr>
          <w:rFonts w:ascii="Times New Roman" w:hAnsi="Times New Roman" w:cs="Times New Roman"/>
          <w:sz w:val="24"/>
          <w:szCs w:val="24"/>
        </w:rPr>
        <w:t xml:space="preserve">Порядка; </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 выявление недостоверных сведений в документах, указанных в пункте 3.1 </w:t>
      </w:r>
      <w:r w:rsidR="00D32660">
        <w:rPr>
          <w:rFonts w:ascii="Times New Roman" w:hAnsi="Times New Roman" w:cs="Times New Roman"/>
          <w:sz w:val="24"/>
          <w:szCs w:val="24"/>
        </w:rPr>
        <w:t xml:space="preserve"> </w:t>
      </w:r>
      <w:r>
        <w:rPr>
          <w:rFonts w:ascii="Times New Roman" w:hAnsi="Times New Roman" w:cs="Times New Roman"/>
          <w:sz w:val="24"/>
          <w:szCs w:val="24"/>
        </w:rPr>
        <w:t xml:space="preserve">Порядка; </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 нарушение срока предоставления документов, указанного в пункте 3.1 Порядка;</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4) письменный отказ получателя гранта от заключения соглашения о предоставлении субсидии;</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5) нарушение срока заключения соглашения о предоставлении субсидии, установленного настоящим Порядком. </w:t>
      </w:r>
    </w:p>
    <w:p w:rsidR="00D47579" w:rsidRDefault="00451FAF">
      <w:pPr>
        <w:pStyle w:val="ConsPlusNormal"/>
        <w:ind w:firstLine="540"/>
        <w:jc w:val="both"/>
        <w:rPr>
          <w:szCs w:val="24"/>
        </w:rPr>
      </w:pPr>
      <w:r>
        <w:rPr>
          <w:rFonts w:eastAsiaTheme="minorHAnsi"/>
          <w:szCs w:val="24"/>
        </w:rPr>
        <w:t xml:space="preserve"> 3.3.  </w:t>
      </w:r>
      <w:proofErr w:type="gramStart"/>
      <w:r>
        <w:rPr>
          <w:rFonts w:eastAsiaTheme="minorHAnsi"/>
          <w:szCs w:val="24"/>
        </w:rPr>
        <w:t>Решение о предоставлении гранта и заключении соглашения о предоставлении субсидии (или об отказе в предоставлении гранта) принимается главным распорядителем как получателем бюджетных средств, в форме постановления администрации города, в течение 3 (трех) рабочих дней со дня, следующего за днем истечения срока, установленного для получателей субсидии в целях предоставления док</w:t>
      </w:r>
      <w:r w:rsidR="00D32660">
        <w:rPr>
          <w:rFonts w:eastAsiaTheme="minorHAnsi"/>
          <w:szCs w:val="24"/>
        </w:rPr>
        <w:t xml:space="preserve">ументов, указанных в пункте 3.1 </w:t>
      </w:r>
      <w:r>
        <w:rPr>
          <w:rFonts w:eastAsiaTheme="minorHAnsi"/>
          <w:szCs w:val="24"/>
        </w:rPr>
        <w:t xml:space="preserve">Порядка.  </w:t>
      </w:r>
      <w:proofErr w:type="gramEnd"/>
    </w:p>
    <w:p w:rsidR="00D47579" w:rsidRDefault="00451FAF">
      <w:pPr>
        <w:pStyle w:val="ConsPlusNormal"/>
        <w:ind w:firstLine="540"/>
        <w:jc w:val="both"/>
        <w:rPr>
          <w:szCs w:val="24"/>
          <w:highlight w:val="red"/>
        </w:rPr>
      </w:pPr>
      <w:r>
        <w:rPr>
          <w:rFonts w:eastAsiaTheme="minorHAnsi"/>
          <w:szCs w:val="24"/>
        </w:rPr>
        <w:t xml:space="preserve">Соглашение о предоставлении субсидии (дополнительные соглашения, в том числе дополнительное соглашение о расторжении соглашения) оформляется в соответствии с  типовой формой,  определенной Комитетом по финансам администрации города Урай.   </w:t>
      </w:r>
      <w:r w:rsidR="00D32660">
        <w:rPr>
          <w:rFonts w:eastAsiaTheme="minorHAnsi"/>
          <w:szCs w:val="24"/>
          <w:highlight w:val="red"/>
        </w:rPr>
        <w:t xml:space="preserve"> </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Подготовка проекта постановления администрации города  о предоставлении гранта (или об отказе в предоставлении гранта), соглашения о предоставлении субсидии обеспечивается уполномоченным органом одновременно. </w:t>
      </w:r>
    </w:p>
    <w:p w:rsidR="00D47579" w:rsidRDefault="00451FA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3.4. Уполномоченный орган направляет (вручает)  в адрес получателя субсидии проект соглашения о предоставлении субсидии в течение одного рабочего дня после принятия решения о предоставлении гранта. </w:t>
      </w:r>
    </w:p>
    <w:p w:rsidR="00D47579" w:rsidRDefault="00451FA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получатель не подпишет соглашение о предоставлении субсидии в течение 5 (пяти) рабочих дней со дня его вручения и не обеспечит направление соглашения о предоставлении субсидии в адрес главного распорядителя как получателя бюджетных средств, администрация города принимает решение, в форме постановления администрации города, об отказе в предоставлении гранта. </w:t>
      </w:r>
    </w:p>
    <w:p w:rsidR="00D47579" w:rsidRDefault="00451FA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Подготовка проекта постановления администрации города об отказе в предоставлении гранта обеспечивается уполномоченным органом.</w:t>
      </w:r>
    </w:p>
    <w:p w:rsidR="00D47579" w:rsidRDefault="00451FA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3.5. Грант перечисляется получателю в полном объеме на основании соглашения о предоставлении субсидии, не позднее десятого рабочего дня после принятия решения о его предоставлении,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w:t>
      </w:r>
    </w:p>
    <w:p w:rsidR="00D47579" w:rsidRDefault="00451F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3.6. </w:t>
      </w:r>
      <w:bookmarkStart w:id="4" w:name="P140"/>
      <w:bookmarkEnd w:id="4"/>
      <w:r>
        <w:rPr>
          <w:rFonts w:ascii="Times New Roman" w:hAnsi="Times New Roman" w:cs="Times New Roman"/>
          <w:sz w:val="24"/>
          <w:szCs w:val="24"/>
        </w:rPr>
        <w:t xml:space="preserve">Результатом предоставления гранта является реализация социально ориентированной организацией социально значимого проекта в направлениях, предусмотренных пунктом 1.6 Порядка. </w:t>
      </w:r>
    </w:p>
    <w:p w:rsidR="00D47579" w:rsidRDefault="00451FAF">
      <w:pPr>
        <w:pStyle w:val="ConsPlusNormal"/>
        <w:ind w:firstLine="540"/>
        <w:jc w:val="both"/>
        <w:rPr>
          <w:szCs w:val="24"/>
        </w:rPr>
      </w:pPr>
      <w:r>
        <w:rPr>
          <w:rFonts w:eastAsiaTheme="minorHAnsi"/>
          <w:szCs w:val="24"/>
        </w:rPr>
        <w:t>В случае если проведение мероприятий в целях реализации проекта невозможно в связи с введением на территории города Урай (или его части) режима повышенной готовности или чрезвычайной ситуации, осуществления санитарно-противоэпидемических (профилактических) мероприятий, в календарный план вносятся изменения путем заключения дополнительного соглашения к соглашению.</w:t>
      </w:r>
    </w:p>
    <w:p w:rsidR="00D47579" w:rsidRDefault="00451FA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Показателями, необходимыми для достижения результатов предоставления гранта, являются: </w:t>
      </w:r>
    </w:p>
    <w:p w:rsidR="00D47579" w:rsidRDefault="00451FAF">
      <w:pPr>
        <w:pStyle w:val="ac"/>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количество мероприятий, проведенных (выполненных) в рамках проекта;</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2) количество </w:t>
      </w:r>
      <w:proofErr w:type="spellStart"/>
      <w:r>
        <w:rPr>
          <w:rFonts w:ascii="Times New Roman" w:hAnsi="Times New Roman" w:cs="Times New Roman"/>
          <w:bCs/>
          <w:sz w:val="24"/>
          <w:szCs w:val="24"/>
        </w:rPr>
        <w:t>благополучателей</w:t>
      </w:r>
      <w:proofErr w:type="spellEnd"/>
      <w:r>
        <w:rPr>
          <w:rFonts w:ascii="Times New Roman" w:hAnsi="Times New Roman" w:cs="Times New Roman"/>
          <w:bCs/>
          <w:sz w:val="24"/>
          <w:szCs w:val="24"/>
        </w:rPr>
        <w:t xml:space="preserve">  в результате проведенных (выполненных) мероприятий в рамках проекта.</w:t>
      </w:r>
    </w:p>
    <w:p w:rsidR="00D47579" w:rsidRDefault="00451FAF">
      <w:pPr>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D47579" w:rsidRDefault="00451FAF">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4. Требования к отчетности</w:t>
      </w:r>
    </w:p>
    <w:p w:rsidR="00D47579" w:rsidRDefault="00D47579">
      <w:pPr>
        <w:pStyle w:val="ConsPlusNormal"/>
        <w:ind w:firstLine="540"/>
        <w:jc w:val="both"/>
        <w:rPr>
          <w:szCs w:val="24"/>
        </w:rPr>
      </w:pPr>
    </w:p>
    <w:p w:rsidR="00D47579" w:rsidRDefault="00451FAF">
      <w:pPr>
        <w:pStyle w:val="ConsPlusNormal"/>
        <w:ind w:firstLine="709"/>
        <w:jc w:val="both"/>
        <w:rPr>
          <w:szCs w:val="24"/>
        </w:rPr>
      </w:pPr>
      <w:r>
        <w:rPr>
          <w:rFonts w:eastAsiaTheme="minorHAnsi"/>
          <w:szCs w:val="24"/>
        </w:rPr>
        <w:t xml:space="preserve"> 4.1. Получатель гранта в срок не позднее 10 рабочего дня, следующего за отчетным кварталом (в котором завершилась реализация проекта),  предоставляет в уполномоченный орган следующую отчетность: </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финансовый отчет о реализации проекта в соответствии с соглашением;</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отчет о достижении целей, результатов, показателей в соответствии с соглашением.</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proofErr w:type="gramStart"/>
      <w:r>
        <w:rPr>
          <w:rFonts w:ascii="Times New Roman" w:hAnsi="Times New Roman" w:cs="Times New Roman"/>
          <w:sz w:val="24"/>
          <w:szCs w:val="24"/>
        </w:rPr>
        <w:t xml:space="preserve">К отчету получатель гранта представляет копии документов, подтверждающие расходы, включенные в бюджет проекта (трудовые договоры (соглашения), табель учета рабочего времени, приказы по личному составу, первичные бухгалтерские документы по начислению заработной платы, уплате налогов и страховых взносов, установленных законодательством Российской Федерации, платежные поручения, выписки банков, </w:t>
      </w:r>
      <w:r>
        <w:rPr>
          <w:rFonts w:ascii="Times New Roman" w:hAnsi="Times New Roman" w:cs="Times New Roman"/>
          <w:sz w:val="24"/>
          <w:szCs w:val="24"/>
        </w:rPr>
        <w:lastRenderedPageBreak/>
        <w:t>договоры с поставщиками, исполнителями, подрядчиками, товарные накладные, акты выполненных работ (оказанных услуг), акты сверок) и другие</w:t>
      </w:r>
      <w:proofErr w:type="gramEnd"/>
      <w:r>
        <w:rPr>
          <w:rFonts w:ascii="Times New Roman" w:hAnsi="Times New Roman" w:cs="Times New Roman"/>
          <w:sz w:val="24"/>
          <w:szCs w:val="24"/>
        </w:rPr>
        <w:t xml:space="preserve"> документы. </w:t>
      </w:r>
    </w:p>
    <w:p w:rsidR="00D47579" w:rsidRDefault="00451FAF">
      <w:pPr>
        <w:pStyle w:val="ConsPlusNormal"/>
        <w:ind w:firstLine="709"/>
        <w:jc w:val="both"/>
        <w:rPr>
          <w:szCs w:val="24"/>
        </w:rPr>
      </w:pPr>
      <w:r>
        <w:rPr>
          <w:rFonts w:eastAsiaTheme="minorHAnsi"/>
          <w:szCs w:val="24"/>
        </w:rPr>
        <w:t xml:space="preserve"> 4.3. Уполномоченный орган проверяет представленную получателем гранта отчетность  на предмет соблюдения порядка использования гранта и установления наличия оснований для возврата субсидии, осуществляет оценку достижения получателем гранта результата его предост</w:t>
      </w:r>
      <w:r w:rsidR="00022155">
        <w:rPr>
          <w:rFonts w:eastAsiaTheme="minorHAnsi"/>
          <w:szCs w:val="24"/>
        </w:rPr>
        <w:t xml:space="preserve">авления, указанного в пункте </w:t>
      </w:r>
      <w:r>
        <w:rPr>
          <w:rFonts w:eastAsiaTheme="minorHAnsi"/>
          <w:szCs w:val="24"/>
        </w:rPr>
        <w:t xml:space="preserve"> Порядка.</w:t>
      </w:r>
    </w:p>
    <w:p w:rsidR="00D47579" w:rsidRDefault="00451FAF">
      <w:pPr>
        <w:pStyle w:val="ConsPlusNormal"/>
        <w:ind w:firstLine="709"/>
        <w:jc w:val="both"/>
        <w:rPr>
          <w:szCs w:val="24"/>
        </w:rPr>
      </w:pPr>
      <w:r>
        <w:rPr>
          <w:rFonts w:eastAsiaTheme="minorHAnsi"/>
          <w:szCs w:val="24"/>
        </w:rPr>
        <w:t>По результатам оценки достижения получателем гранта результата предоставления субсидии, проверки отчетности, уполномоченный орган подготавливает заключение в адрес заместителя главы города Урай, курирующего направление развития местного самоуправления, заместителя главы города Урай, курирующего направление экономического развития и финансов.</w:t>
      </w:r>
    </w:p>
    <w:p w:rsidR="00D47579" w:rsidRDefault="00451FA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D47579" w:rsidRDefault="00451FAF">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5. Требования об осуществлении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целей и порядка предоставления гранта и ответственность за их нарушение</w:t>
      </w:r>
    </w:p>
    <w:p w:rsidR="00D47579" w:rsidRDefault="00D47579">
      <w:pPr>
        <w:spacing w:after="0" w:line="240" w:lineRule="auto"/>
        <w:ind w:firstLine="539"/>
        <w:jc w:val="both"/>
        <w:rPr>
          <w:rFonts w:ascii="Times New Roman" w:hAnsi="Times New Roman" w:cs="Times New Roman"/>
          <w:sz w:val="24"/>
          <w:szCs w:val="24"/>
        </w:rPr>
      </w:pP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Главный распорядитель как получатель бюджетных средств, орган муниципального финансового контроля проводят обязательную проверку на предмет соблюдения получателем гранта условий, целей и порядка его предоставления. </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 В случае установления главным распорядителем как получателем бюджетных средств, органом муниципального финансового контроля факт</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нарушения получателем гранта условий, целей и порядка предоставления, соглашения о предоставлении субсидии, - соглашение подлежит расторжению в одностороннем порядке, а грант - возврату в полном объеме на основании направленного администрацией города Урай получателю гранта уведомления о расторжении соглашения в одностороннем порядке и требования о возврате гранта.</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 Уведомление о расторжении соглашения о предоставлении субсидии в одностороннем порядке и требование о возврате гранта в местный бюджет оформляется и направляется получателю гранта в срок не позднее 5 (пяти) дней со дня выявления факт</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xml:space="preserve">) нарушения целей, условий, порядка предоставления, предусмотренных соглашением о предоставлении субсидии и Порядком, на основании постановления администрации города Урай о расторжении соглашения о предоставлении субсидии в одностороннем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направлении требования о возврате гранта в местный бюджет.</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 Требование о возврате гранта содержит:</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наименование получателя гранта;</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реквизиты документа, составленного по результатам проверки;</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сведения о выявленных фактах нарушения целей, условий, порядка предоставления гранта, предусмотренных соглашением о предоставлении субсидии и Порядком;</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требование о возврате гранта в местный бюджет;</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сведения о лицевом счете администрации города Урай, на который получатель гранта возвращает грант.</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 Получатель гранта обязан возвратить средства предоставленного гранта, в размере, указанном в требовании, в течение 10 (десяти) банковских дней со дня вручения требования о возврате.</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 В случае неисполнения требования о возврате в добровольном порядке взыскание производится в судебном порядке в соответствии с законодательством Российской Федерации.</w:t>
      </w:r>
    </w:p>
    <w:p w:rsidR="00D47579" w:rsidRDefault="00451FA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5.7. Уполномоченный орган несет ответственность за достоверность письменного заключения, указанного в пункте 2.14, 4.3 </w:t>
      </w:r>
      <w:r w:rsidR="00D32660">
        <w:rPr>
          <w:rFonts w:ascii="Times New Roman" w:hAnsi="Times New Roman" w:cs="Times New Roman"/>
          <w:sz w:val="24"/>
          <w:szCs w:val="24"/>
        </w:rPr>
        <w:t xml:space="preserve"> </w:t>
      </w:r>
      <w:r>
        <w:rPr>
          <w:rFonts w:ascii="Times New Roman" w:hAnsi="Times New Roman" w:cs="Times New Roman"/>
          <w:sz w:val="24"/>
          <w:szCs w:val="24"/>
        </w:rPr>
        <w:t>Порядка.</w:t>
      </w:r>
    </w:p>
    <w:p w:rsidR="00D47579" w:rsidRDefault="00451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 Получатель субсидии несет ответственность за несоблюдение условий, целей и порядка предоставления субсидии, за недостоверность сведений, содержащихся в представляемых в соответствии с  пунктами 2.4, 2.5, 3.1, 4.1</w:t>
      </w:r>
      <w:r w:rsidR="00D32660">
        <w:rPr>
          <w:rFonts w:ascii="Times New Roman" w:hAnsi="Times New Roman" w:cs="Times New Roman"/>
          <w:sz w:val="24"/>
          <w:szCs w:val="24"/>
        </w:rPr>
        <w:t xml:space="preserve"> </w:t>
      </w:r>
      <w:r>
        <w:rPr>
          <w:rFonts w:ascii="Times New Roman" w:hAnsi="Times New Roman" w:cs="Times New Roman"/>
          <w:sz w:val="24"/>
          <w:szCs w:val="24"/>
        </w:rPr>
        <w:t>Порядка документах.</w:t>
      </w:r>
    </w:p>
    <w:p w:rsidR="00D47579" w:rsidRDefault="00D47579">
      <w:pPr>
        <w:spacing w:after="0" w:line="240" w:lineRule="auto"/>
        <w:jc w:val="center"/>
        <w:rPr>
          <w:rFonts w:ascii="Times New Roman" w:hAnsi="Times New Roman" w:cs="Times New Roman"/>
          <w:sz w:val="24"/>
          <w:szCs w:val="24"/>
        </w:rPr>
      </w:pPr>
    </w:p>
    <w:p w:rsidR="00D47579" w:rsidRDefault="00451FA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bCs/>
          <w:sz w:val="24"/>
          <w:szCs w:val="24"/>
        </w:rPr>
        <w:lastRenderedPageBreak/>
        <w:t xml:space="preserve">Приложение 1  к Порядку </w:t>
      </w:r>
      <w:r>
        <w:rPr>
          <w:rFonts w:ascii="Times New Roman" w:hAnsi="Times New Roman" w:cs="Times New Roman"/>
          <w:sz w:val="24"/>
          <w:szCs w:val="24"/>
        </w:rPr>
        <w:t xml:space="preserve"> </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грантов в форме субсидий из бюджета городского</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right"/>
        <w:rPr>
          <w:rFonts w:ascii="Times New Roman" w:hAnsi="Times New Roman" w:cs="Times New Roman"/>
          <w:bCs/>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rPr>
          <w:rFonts w:ascii="Times New Roman" w:hAnsi="Times New Roman" w:cs="Times New Roman"/>
          <w:bCs/>
          <w:sz w:val="24"/>
          <w:szCs w:val="24"/>
        </w:rPr>
      </w:pP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ЗАЯВКИ </w:t>
      </w:r>
    </w:p>
    <w:p w:rsidR="00D47579" w:rsidRDefault="00451FA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для участия в конкурсе на предоставление грантов в форме субсидий из бюджета</w:t>
      </w:r>
      <w:proofErr w:type="gramEnd"/>
      <w:r>
        <w:rPr>
          <w:rFonts w:ascii="Times New Roman" w:hAnsi="Times New Roman" w:cs="Times New Roman"/>
          <w:sz w:val="24"/>
          <w:szCs w:val="24"/>
        </w:rPr>
        <w:t xml:space="preserve"> городского 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rPr>
          <w:rFonts w:ascii="Times New Roman" w:hAnsi="Times New Roman" w:cs="Times New Roman"/>
          <w:b/>
          <w:sz w:val="24"/>
          <w:szCs w:val="24"/>
        </w:rPr>
      </w:pPr>
    </w:p>
    <w:tbl>
      <w:tblPr>
        <w:tblStyle w:val="af6"/>
        <w:tblW w:w="9322" w:type="dxa"/>
        <w:tblLook w:val="04A0"/>
      </w:tblPr>
      <w:tblGrid>
        <w:gridCol w:w="3085"/>
        <w:gridCol w:w="142"/>
        <w:gridCol w:w="6095"/>
      </w:tblGrid>
      <w:tr w:rsidR="00D47579">
        <w:tc>
          <w:tcPr>
            <w:tcW w:w="9322" w:type="dxa"/>
            <w:gridSpan w:val="3"/>
          </w:tcPr>
          <w:p w:rsidR="00D47579" w:rsidRDefault="00451FAF">
            <w:pPr>
              <w:jc w:val="center"/>
              <w:rPr>
                <w:rFonts w:ascii="Times New Roman" w:hAnsi="Times New Roman" w:cs="Times New Roman"/>
                <w:color w:val="0070C0"/>
                <w:sz w:val="24"/>
                <w:szCs w:val="24"/>
              </w:rPr>
            </w:pPr>
            <w:r>
              <w:rPr>
                <w:rFonts w:ascii="Times New Roman" w:hAnsi="Times New Roman" w:cs="Times New Roman"/>
                <w:b/>
                <w:sz w:val="24"/>
                <w:szCs w:val="24"/>
              </w:rPr>
              <w:t>1.О проекте</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1.Грантовое направление, которому преимущественно  соответствует планируемая деятельность по проекту</w:t>
            </w:r>
          </w:p>
        </w:tc>
        <w:tc>
          <w:tcPr>
            <w:tcW w:w="6095"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Следует выбрать направление в пункте 1.6. раздела 1 </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2.Название проекта, на реализацию которого запрашивается грант</w:t>
            </w:r>
          </w:p>
        </w:tc>
        <w:tc>
          <w:tcPr>
            <w:tcW w:w="6095"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Название проекта следует писать без кавычек с заглавной буквы и без точки в конце. После подачи заявки название проекта изменить нельзя</w:t>
            </w:r>
          </w:p>
          <w:p w:rsidR="00D47579" w:rsidRDefault="00D47579">
            <w:pPr>
              <w:jc w:val="both"/>
              <w:rPr>
                <w:rFonts w:ascii="Times New Roman" w:hAnsi="Times New Roman" w:cs="Times New Roman"/>
                <w:sz w:val="24"/>
                <w:szCs w:val="24"/>
              </w:rPr>
            </w:pP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3.Краткое описание проекта</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w:t>
            </w:r>
            <w:proofErr w:type="gramStart"/>
            <w:r>
              <w:rPr>
                <w:rFonts w:ascii="Times New Roman" w:hAnsi="Times New Roman" w:cs="Times New Roman"/>
                <w:sz w:val="24"/>
                <w:szCs w:val="24"/>
              </w:rPr>
              <w:t>кст кр</w:t>
            </w:r>
            <w:proofErr w:type="gramEnd"/>
            <w:r>
              <w:rPr>
                <w:rFonts w:ascii="Times New Roman" w:hAnsi="Times New Roman" w:cs="Times New Roman"/>
                <w:sz w:val="24"/>
                <w:szCs w:val="24"/>
              </w:rPr>
              <w:t>аткого описания будет общедоступным (в том числе в форме публикаций в средствах массовой информации (далее СМИ) и в сети «Интернет»)</w:t>
            </w:r>
          </w:p>
          <w:p w:rsidR="00D47579" w:rsidRDefault="00451FAF">
            <w:pPr>
              <w:rPr>
                <w:rFonts w:ascii="Times New Roman" w:hAnsi="Times New Roman" w:cs="Times New Roman"/>
                <w:sz w:val="24"/>
                <w:szCs w:val="24"/>
              </w:rPr>
            </w:pPr>
            <w:r>
              <w:rPr>
                <w:rFonts w:ascii="Times New Roman" w:hAnsi="Times New Roman" w:cs="Times New Roman"/>
                <w:sz w:val="24"/>
                <w:szCs w:val="24"/>
              </w:rPr>
              <w:t>(не более 3000 символов)</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4.География проекта</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Указать территорию</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5.Дата начала реализации проекта</w:t>
            </w:r>
          </w:p>
        </w:tc>
        <w:tc>
          <w:tcPr>
            <w:tcW w:w="6095"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(ДД.ММ</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ГГГ.)</w:t>
            </w:r>
          </w:p>
          <w:p w:rsidR="00D47579" w:rsidRDefault="00D47579">
            <w:pPr>
              <w:jc w:val="both"/>
              <w:rPr>
                <w:rFonts w:ascii="Times New Roman" w:hAnsi="Times New Roman" w:cs="Times New Roman"/>
                <w:sz w:val="24"/>
                <w:szCs w:val="24"/>
              </w:rPr>
            </w:pP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6.Дата окончания реализации проекта</w:t>
            </w:r>
          </w:p>
        </w:tc>
        <w:tc>
          <w:tcPr>
            <w:tcW w:w="6095"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(ДД.ММ</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ГГГ.)</w:t>
            </w:r>
          </w:p>
          <w:p w:rsidR="00D47579" w:rsidRDefault="00D47579">
            <w:pPr>
              <w:jc w:val="both"/>
              <w:rPr>
                <w:rFonts w:ascii="Times New Roman" w:hAnsi="Times New Roman" w:cs="Times New Roman"/>
                <w:sz w:val="24"/>
                <w:szCs w:val="24"/>
              </w:rPr>
            </w:pP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7.Обоснование социальной значимости проекта</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Рекомендуется придерживаться следующего плана: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(не более 5000 символов)</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lastRenderedPageBreak/>
              <w:t>8.Целевые группы проекта</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указать одну или несколько целевых групп - людей, на решение или смягчение проблемы которых направлен проект.</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Необходимо указать только те категории людей, с которыми действительно будет проводиться работа в рамках проекта.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Важно включать в формулировку всё, что будет точнее её описывать, например, возраст, интересы, территорию проживания.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Как правило, основная целевая группа в проекте одна</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9.Цель проекта</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10. Задачи проекта</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перечислить только те задачи, которые будут способствовать достижению цели проекта.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Важно обеспечить логическую связь между задачами и причинами проблем целевых групп.</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Все задачи необходимо отразить в календарном плане проекта.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Форма для заполнения календарного плана проекта представлена в Приложении № 1</w:t>
            </w:r>
          </w:p>
        </w:tc>
      </w:tr>
      <w:tr w:rsidR="00D47579">
        <w:tc>
          <w:tcPr>
            <w:tcW w:w="322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11.Количественные результаты</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Количество человек, принявших участие в мероприятиях проекта</w:t>
            </w:r>
          </w:p>
        </w:tc>
      </w:tr>
      <w:tr w:rsidR="00D47579">
        <w:tc>
          <w:tcPr>
            <w:tcW w:w="3227" w:type="dxa"/>
            <w:gridSpan w:val="2"/>
          </w:tcPr>
          <w:p w:rsidR="00D47579" w:rsidRDefault="00451FAF">
            <w:pPr>
              <w:tabs>
                <w:tab w:val="left" w:pos="342"/>
              </w:tabs>
              <w:jc w:val="both"/>
              <w:rPr>
                <w:rFonts w:ascii="Times New Roman" w:hAnsi="Times New Roman" w:cs="Times New Roman"/>
                <w:sz w:val="24"/>
                <w:szCs w:val="24"/>
              </w:rPr>
            </w:pPr>
            <w:r>
              <w:rPr>
                <w:rFonts w:ascii="Times New Roman" w:hAnsi="Times New Roman" w:cs="Times New Roman"/>
                <w:sz w:val="24"/>
                <w:szCs w:val="24"/>
              </w:rPr>
              <w:t>12.Качественные результаты</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D47579">
        <w:tc>
          <w:tcPr>
            <w:tcW w:w="3227" w:type="dxa"/>
            <w:gridSpan w:val="2"/>
          </w:tcPr>
          <w:p w:rsidR="00D47579" w:rsidRDefault="00451FAF">
            <w:pPr>
              <w:tabs>
                <w:tab w:val="left" w:pos="484"/>
              </w:tabs>
              <w:jc w:val="both"/>
              <w:rPr>
                <w:rFonts w:ascii="Times New Roman" w:hAnsi="Times New Roman" w:cs="Times New Roman"/>
                <w:sz w:val="24"/>
                <w:szCs w:val="24"/>
              </w:rPr>
            </w:pPr>
            <w:r>
              <w:rPr>
                <w:rFonts w:ascii="Times New Roman" w:hAnsi="Times New Roman" w:cs="Times New Roman"/>
                <w:sz w:val="24"/>
                <w:szCs w:val="24"/>
              </w:rPr>
              <w:t xml:space="preserve">13.Социальные партнёры проекта - субъекты, которые принимают участие в реализации проекта </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Перечислить партнёров и формы их участия. </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D47579">
        <w:tc>
          <w:tcPr>
            <w:tcW w:w="3227" w:type="dxa"/>
            <w:gridSpan w:val="2"/>
          </w:tcPr>
          <w:p w:rsidR="00D47579" w:rsidRDefault="00451FAF">
            <w:pPr>
              <w:tabs>
                <w:tab w:val="left" w:pos="484"/>
              </w:tabs>
              <w:jc w:val="both"/>
              <w:rPr>
                <w:rFonts w:ascii="Times New Roman" w:hAnsi="Times New Roman" w:cs="Times New Roman"/>
                <w:sz w:val="24"/>
                <w:szCs w:val="24"/>
              </w:rPr>
            </w:pPr>
            <w:r>
              <w:rPr>
                <w:rFonts w:ascii="Times New Roman" w:hAnsi="Times New Roman" w:cs="Times New Roman"/>
                <w:sz w:val="24"/>
                <w:szCs w:val="24"/>
              </w:rPr>
              <w:t>14.Как будет организовано информационное сопровождение проекта</w:t>
            </w:r>
          </w:p>
        </w:tc>
        <w:tc>
          <w:tcPr>
            <w:tcW w:w="609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Указать, каким образом будет обеспечено освещение проекта в целом и его ключевых мероприятий в СМИ и в сети «Интернет»</w:t>
            </w:r>
          </w:p>
        </w:tc>
      </w:tr>
      <w:tr w:rsidR="00D47579">
        <w:tc>
          <w:tcPr>
            <w:tcW w:w="3227" w:type="dxa"/>
            <w:gridSpan w:val="2"/>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15.Общая сумма расходов на   реализацию проекта</w:t>
            </w:r>
          </w:p>
        </w:tc>
        <w:tc>
          <w:tcPr>
            <w:tcW w:w="6095" w:type="dxa"/>
          </w:tcPr>
          <w:p w:rsidR="00D47579" w:rsidRDefault="00D47579">
            <w:pPr>
              <w:jc w:val="both"/>
              <w:rPr>
                <w:rFonts w:ascii="Times New Roman" w:hAnsi="Times New Roman" w:cs="Times New Roman"/>
                <w:sz w:val="24"/>
                <w:szCs w:val="24"/>
              </w:rPr>
            </w:pPr>
          </w:p>
        </w:tc>
      </w:tr>
      <w:tr w:rsidR="00D47579">
        <w:tc>
          <w:tcPr>
            <w:tcW w:w="3227" w:type="dxa"/>
            <w:gridSpan w:val="2"/>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16.Запрашиваемая сумма гранта</w:t>
            </w:r>
          </w:p>
        </w:tc>
        <w:tc>
          <w:tcPr>
            <w:tcW w:w="6095" w:type="dxa"/>
          </w:tcPr>
          <w:p w:rsidR="00D47579" w:rsidRDefault="00D47579">
            <w:pPr>
              <w:jc w:val="both"/>
              <w:rPr>
                <w:rFonts w:ascii="Times New Roman" w:hAnsi="Times New Roman" w:cs="Times New Roman"/>
                <w:sz w:val="24"/>
                <w:szCs w:val="24"/>
              </w:rPr>
            </w:pPr>
          </w:p>
        </w:tc>
      </w:tr>
      <w:tr w:rsidR="00D47579">
        <w:tc>
          <w:tcPr>
            <w:tcW w:w="9322" w:type="dxa"/>
            <w:gridSpan w:val="3"/>
          </w:tcPr>
          <w:p w:rsidR="00D47579" w:rsidRDefault="00451FAF">
            <w:pPr>
              <w:jc w:val="center"/>
              <w:rPr>
                <w:rFonts w:ascii="Times New Roman" w:hAnsi="Times New Roman" w:cs="Times New Roman"/>
                <w:sz w:val="24"/>
                <w:szCs w:val="24"/>
                <w:highlight w:val="yellow"/>
              </w:rPr>
            </w:pPr>
            <w:r>
              <w:rPr>
                <w:rFonts w:ascii="Times New Roman" w:hAnsi="Times New Roman" w:cs="Times New Roman"/>
                <w:b/>
                <w:sz w:val="24"/>
                <w:szCs w:val="24"/>
              </w:rPr>
              <w:t>2.Руководитель проекта</w:t>
            </w: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1.Должность руководителя проекта  в организации-заявителе</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2.Ф.И.О. руководителя проекта</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3.Дата рождения</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4.Электронная почта руководителя проекта</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5.Рабочий телефон руководителя проекта</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lastRenderedPageBreak/>
              <w:t>6.Мобильный телефон руководителя проекта</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7.Образование руководителя проекта</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1.Среднее общее.</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2.Среднее профессиональное.</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 Высшее.</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D47579">
        <w:tc>
          <w:tcPr>
            <w:tcW w:w="3085"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8. Образовательные организации и специальности</w:t>
            </w:r>
          </w:p>
          <w:p w:rsidR="00D47579" w:rsidRDefault="00D47579">
            <w:pPr>
              <w:jc w:val="both"/>
              <w:rPr>
                <w:rFonts w:ascii="Times New Roman" w:hAnsi="Times New Roman" w:cs="Times New Roman"/>
                <w:sz w:val="24"/>
                <w:szCs w:val="24"/>
              </w:rPr>
            </w:pP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 Специальность:</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 Образовательная организация: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 Год поступления: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4. Год окончания:</w:t>
            </w: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9.Опыт работы руководителя проекта</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1.Должность:</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2.Организация: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3.Год начала: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4.Год окончания: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указать не более 5 последних мест работы. При отсутствии опыта работы указать «нет опыта»</w:t>
            </w: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10.Опыт  реализации социально значимых проектов у руководителя проекта</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11.Дополнительные сведения и документы</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12.Рекомендательные письма, отзывы, характеристики</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13.Ссылка на профиль </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в социальных сетях</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9322" w:type="dxa"/>
            <w:gridSpan w:val="3"/>
          </w:tcPr>
          <w:p w:rsidR="00D47579" w:rsidRDefault="00451FAF">
            <w:pPr>
              <w:jc w:val="center"/>
              <w:rPr>
                <w:rFonts w:ascii="Times New Roman" w:hAnsi="Times New Roman" w:cs="Times New Roman"/>
                <w:sz w:val="24"/>
                <w:szCs w:val="24"/>
                <w:highlight w:val="yellow"/>
              </w:rPr>
            </w:pPr>
            <w:r>
              <w:rPr>
                <w:rFonts w:ascii="Times New Roman" w:hAnsi="Times New Roman" w:cs="Times New Roman"/>
                <w:b/>
                <w:sz w:val="24"/>
                <w:szCs w:val="24"/>
              </w:rPr>
              <w:t>3.Команда проекта</w:t>
            </w:r>
          </w:p>
        </w:tc>
      </w:tr>
      <w:tr w:rsidR="00D47579">
        <w:tc>
          <w:tcPr>
            <w:tcW w:w="9322" w:type="dxa"/>
            <w:gridSpan w:val="3"/>
          </w:tcPr>
          <w:p w:rsidR="00D47579" w:rsidRDefault="00451FAF">
            <w:pPr>
              <w:jc w:val="both"/>
              <w:rPr>
                <w:rFonts w:ascii="Times New Roman" w:hAnsi="Times New Roman" w:cs="Times New Roman"/>
                <w:bCs/>
                <w:sz w:val="24"/>
                <w:szCs w:val="24"/>
              </w:rPr>
            </w:pPr>
            <w:r>
              <w:rPr>
                <w:rFonts w:ascii="Times New Roman" w:hAnsi="Times New Roman" w:cs="Times New Roman"/>
                <w:bCs/>
                <w:sz w:val="24"/>
                <w:szCs w:val="24"/>
              </w:rPr>
              <w:t>В данном разделе следует заполнить нижеприведенную форму на каждого ключевого члена команды проекта.</w:t>
            </w:r>
          </w:p>
          <w:p w:rsidR="00D47579" w:rsidRDefault="00451FAF">
            <w:pPr>
              <w:jc w:val="both"/>
              <w:rPr>
                <w:rFonts w:ascii="Times New Roman" w:hAnsi="Times New Roman" w:cs="Times New Roman"/>
                <w:bCs/>
                <w:sz w:val="24"/>
                <w:szCs w:val="24"/>
              </w:rPr>
            </w:pPr>
            <w:r>
              <w:rPr>
                <w:rFonts w:ascii="Times New Roman" w:hAnsi="Times New Roman" w:cs="Times New Roman"/>
                <w:bCs/>
                <w:sz w:val="24"/>
                <w:szCs w:val="24"/>
              </w:rPr>
              <w:t>Как правило, указывается 3 - 5 ключевых членов команды.</w:t>
            </w:r>
          </w:p>
        </w:tc>
      </w:tr>
      <w:tr w:rsidR="00D47579">
        <w:tc>
          <w:tcPr>
            <w:tcW w:w="3085" w:type="dxa"/>
          </w:tcPr>
          <w:p w:rsidR="00D47579" w:rsidRDefault="00451FAF">
            <w:pPr>
              <w:tabs>
                <w:tab w:val="left" w:pos="142"/>
              </w:tabs>
              <w:jc w:val="both"/>
              <w:rPr>
                <w:rFonts w:ascii="Times New Roman" w:hAnsi="Times New Roman" w:cs="Times New Roman"/>
                <w:sz w:val="24"/>
                <w:szCs w:val="24"/>
              </w:rPr>
            </w:pPr>
            <w:r>
              <w:rPr>
                <w:rFonts w:ascii="Times New Roman" w:hAnsi="Times New Roman" w:cs="Times New Roman"/>
                <w:sz w:val="24"/>
                <w:szCs w:val="24"/>
              </w:rPr>
              <w:t>1.Должность  или роль в заявленном проекте</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(до 300 символов)</w:t>
            </w:r>
          </w:p>
        </w:tc>
      </w:tr>
      <w:tr w:rsidR="00D47579">
        <w:tc>
          <w:tcPr>
            <w:tcW w:w="3085" w:type="dxa"/>
          </w:tcPr>
          <w:p w:rsidR="00D47579" w:rsidRDefault="00451FAF">
            <w:pPr>
              <w:tabs>
                <w:tab w:val="left" w:pos="484"/>
              </w:tabs>
              <w:jc w:val="both"/>
              <w:rPr>
                <w:rFonts w:ascii="Times New Roman" w:hAnsi="Times New Roman" w:cs="Times New Roman"/>
                <w:sz w:val="24"/>
                <w:szCs w:val="24"/>
              </w:rPr>
            </w:pPr>
            <w:r>
              <w:rPr>
                <w:rFonts w:ascii="Times New Roman" w:hAnsi="Times New Roman" w:cs="Times New Roman"/>
                <w:sz w:val="24"/>
                <w:szCs w:val="24"/>
              </w:rPr>
              <w:t>2.Ф.И.О. члена команды</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tc>
      </w:tr>
      <w:tr w:rsidR="00D47579">
        <w:tc>
          <w:tcPr>
            <w:tcW w:w="3085" w:type="dxa"/>
          </w:tcPr>
          <w:p w:rsidR="00D47579" w:rsidRDefault="00451FAF">
            <w:pPr>
              <w:tabs>
                <w:tab w:val="left" w:pos="484"/>
              </w:tabs>
              <w:jc w:val="both"/>
              <w:rPr>
                <w:rFonts w:ascii="Times New Roman" w:hAnsi="Times New Roman" w:cs="Times New Roman"/>
                <w:sz w:val="24"/>
                <w:szCs w:val="24"/>
              </w:rPr>
            </w:pPr>
            <w:r>
              <w:rPr>
                <w:rFonts w:ascii="Times New Roman" w:hAnsi="Times New Roman" w:cs="Times New Roman"/>
                <w:sz w:val="24"/>
                <w:szCs w:val="24"/>
              </w:rPr>
              <w:t>3.Образование</w:t>
            </w:r>
          </w:p>
        </w:tc>
        <w:tc>
          <w:tcPr>
            <w:tcW w:w="6237" w:type="dxa"/>
            <w:gridSpan w:val="2"/>
          </w:tcPr>
          <w:p w:rsidR="00D47579" w:rsidRDefault="00451FAF">
            <w:pPr>
              <w:rPr>
                <w:rFonts w:ascii="Times New Roman" w:hAnsi="Times New Roman" w:cs="Times New Roman"/>
                <w:sz w:val="24"/>
                <w:szCs w:val="24"/>
              </w:rPr>
            </w:pPr>
            <w:r>
              <w:rPr>
                <w:rFonts w:ascii="Times New Roman" w:hAnsi="Times New Roman" w:cs="Times New Roman"/>
                <w:sz w:val="24"/>
                <w:szCs w:val="24"/>
              </w:rPr>
              <w:t>1. Среднее общее.</w:t>
            </w:r>
          </w:p>
          <w:p w:rsidR="00D47579" w:rsidRDefault="00451FAF">
            <w:pPr>
              <w:rPr>
                <w:rFonts w:ascii="Times New Roman" w:hAnsi="Times New Roman" w:cs="Times New Roman"/>
                <w:sz w:val="24"/>
                <w:szCs w:val="24"/>
              </w:rPr>
            </w:pPr>
            <w:r>
              <w:rPr>
                <w:rFonts w:ascii="Times New Roman" w:hAnsi="Times New Roman" w:cs="Times New Roman"/>
                <w:sz w:val="24"/>
                <w:szCs w:val="24"/>
              </w:rPr>
              <w:t>2. Среднее профессиональное.</w:t>
            </w:r>
          </w:p>
          <w:p w:rsidR="00D47579" w:rsidRDefault="00451FAF">
            <w:pPr>
              <w:rPr>
                <w:rFonts w:ascii="Times New Roman" w:hAnsi="Times New Roman" w:cs="Times New Roman"/>
                <w:sz w:val="24"/>
                <w:szCs w:val="24"/>
              </w:rPr>
            </w:pPr>
            <w:r>
              <w:rPr>
                <w:rFonts w:ascii="Times New Roman" w:hAnsi="Times New Roman" w:cs="Times New Roman"/>
                <w:sz w:val="24"/>
                <w:szCs w:val="24"/>
              </w:rPr>
              <w:t>3. Высшее.</w:t>
            </w:r>
          </w:p>
          <w:p w:rsidR="00D47579" w:rsidRDefault="00451FAF">
            <w:pPr>
              <w:rPr>
                <w:rFonts w:ascii="Times New Roman" w:hAnsi="Times New Roman" w:cs="Times New Roman"/>
                <w:sz w:val="24"/>
                <w:szCs w:val="24"/>
              </w:rPr>
            </w:pPr>
            <w:r>
              <w:rPr>
                <w:rFonts w:ascii="Times New Roman" w:hAnsi="Times New Roman" w:cs="Times New Roman"/>
                <w:sz w:val="24"/>
                <w:szCs w:val="24"/>
              </w:rPr>
              <w:t>4. Более одного высшего.</w:t>
            </w:r>
          </w:p>
          <w:p w:rsidR="00D47579" w:rsidRDefault="00451FAF">
            <w:pPr>
              <w:rPr>
                <w:rFonts w:ascii="Times New Roman" w:hAnsi="Times New Roman" w:cs="Times New Roman"/>
                <w:sz w:val="24"/>
                <w:szCs w:val="24"/>
              </w:rPr>
            </w:pPr>
            <w:r>
              <w:rPr>
                <w:rFonts w:ascii="Times New Roman" w:hAnsi="Times New Roman" w:cs="Times New Roman"/>
                <w:sz w:val="24"/>
                <w:szCs w:val="24"/>
              </w:rPr>
              <w:t>5. Есть ученая степень.</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D47579">
        <w:tc>
          <w:tcPr>
            <w:tcW w:w="3085"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4. Образовательные организации и специальности</w:t>
            </w:r>
          </w:p>
          <w:p w:rsidR="00D47579" w:rsidRDefault="00D47579">
            <w:pPr>
              <w:tabs>
                <w:tab w:val="left" w:pos="484"/>
              </w:tabs>
              <w:jc w:val="both"/>
              <w:rPr>
                <w:rFonts w:ascii="Times New Roman" w:hAnsi="Times New Roman" w:cs="Times New Roman"/>
                <w:sz w:val="24"/>
                <w:szCs w:val="24"/>
              </w:rPr>
            </w:pPr>
          </w:p>
        </w:tc>
        <w:tc>
          <w:tcPr>
            <w:tcW w:w="6237" w:type="dxa"/>
            <w:gridSpan w:val="2"/>
          </w:tcPr>
          <w:p w:rsidR="00D47579" w:rsidRDefault="00451FAF">
            <w:pPr>
              <w:rPr>
                <w:rFonts w:ascii="Times New Roman" w:hAnsi="Times New Roman" w:cs="Times New Roman"/>
                <w:sz w:val="24"/>
                <w:szCs w:val="24"/>
              </w:rPr>
            </w:pPr>
            <w:r>
              <w:rPr>
                <w:rFonts w:ascii="Times New Roman" w:hAnsi="Times New Roman" w:cs="Times New Roman"/>
                <w:sz w:val="24"/>
                <w:szCs w:val="24"/>
              </w:rPr>
              <w:t>1.Специальность:</w:t>
            </w:r>
          </w:p>
          <w:p w:rsidR="00D47579" w:rsidRDefault="00451FAF">
            <w:pPr>
              <w:rPr>
                <w:rFonts w:ascii="Times New Roman" w:hAnsi="Times New Roman" w:cs="Times New Roman"/>
                <w:sz w:val="24"/>
                <w:szCs w:val="24"/>
              </w:rPr>
            </w:pPr>
            <w:r>
              <w:rPr>
                <w:rFonts w:ascii="Times New Roman" w:hAnsi="Times New Roman" w:cs="Times New Roman"/>
                <w:sz w:val="24"/>
                <w:szCs w:val="24"/>
              </w:rPr>
              <w:t>2. Образовательная организация:</w:t>
            </w:r>
          </w:p>
          <w:p w:rsidR="00D47579" w:rsidRDefault="00451FAF">
            <w:pPr>
              <w:rPr>
                <w:rFonts w:ascii="Times New Roman" w:hAnsi="Times New Roman" w:cs="Times New Roman"/>
                <w:sz w:val="24"/>
                <w:szCs w:val="24"/>
              </w:rPr>
            </w:pPr>
            <w:r>
              <w:rPr>
                <w:rFonts w:ascii="Times New Roman" w:hAnsi="Times New Roman" w:cs="Times New Roman"/>
                <w:sz w:val="24"/>
                <w:szCs w:val="24"/>
              </w:rPr>
              <w:t>3. Год поступления:</w:t>
            </w:r>
          </w:p>
          <w:p w:rsidR="00D47579" w:rsidRDefault="00451FAF">
            <w:pPr>
              <w:rPr>
                <w:rFonts w:ascii="Times New Roman" w:hAnsi="Times New Roman" w:cs="Times New Roman"/>
                <w:sz w:val="24"/>
                <w:szCs w:val="24"/>
              </w:rPr>
            </w:pPr>
            <w:r>
              <w:rPr>
                <w:rFonts w:ascii="Times New Roman" w:hAnsi="Times New Roman" w:cs="Times New Roman"/>
                <w:sz w:val="24"/>
                <w:szCs w:val="24"/>
              </w:rPr>
              <w:t>4. Год окончания: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По желанию заявителя можно указать информацию об образовании (не более 5 образовательных организаций)</w:t>
            </w:r>
          </w:p>
        </w:tc>
      </w:tr>
      <w:tr w:rsidR="00D47579">
        <w:tc>
          <w:tcPr>
            <w:tcW w:w="3085" w:type="dxa"/>
          </w:tcPr>
          <w:p w:rsidR="00D47579" w:rsidRDefault="00451FAF">
            <w:pPr>
              <w:tabs>
                <w:tab w:val="left" w:pos="142"/>
              </w:tabs>
              <w:jc w:val="both"/>
              <w:rPr>
                <w:rFonts w:ascii="Times New Roman" w:hAnsi="Times New Roman" w:cs="Times New Roman"/>
                <w:sz w:val="24"/>
                <w:szCs w:val="24"/>
              </w:rPr>
            </w:pPr>
            <w:r>
              <w:rPr>
                <w:rFonts w:ascii="Times New Roman" w:hAnsi="Times New Roman" w:cs="Times New Roman"/>
                <w:sz w:val="24"/>
                <w:szCs w:val="24"/>
              </w:rPr>
              <w:t>5.Опыт работы</w:t>
            </w:r>
          </w:p>
        </w:tc>
        <w:tc>
          <w:tcPr>
            <w:tcW w:w="6237" w:type="dxa"/>
            <w:gridSpan w:val="2"/>
          </w:tcPr>
          <w:p w:rsidR="00D47579" w:rsidRDefault="00451FAF">
            <w:pPr>
              <w:rPr>
                <w:rFonts w:ascii="Times New Roman" w:hAnsi="Times New Roman" w:cs="Times New Roman"/>
                <w:sz w:val="24"/>
                <w:szCs w:val="24"/>
              </w:rPr>
            </w:pPr>
            <w:r>
              <w:rPr>
                <w:rFonts w:ascii="Times New Roman" w:hAnsi="Times New Roman" w:cs="Times New Roman"/>
                <w:sz w:val="24"/>
                <w:szCs w:val="24"/>
              </w:rPr>
              <w:t>1. Должность:</w:t>
            </w:r>
          </w:p>
          <w:p w:rsidR="00D47579" w:rsidRDefault="00451FAF">
            <w:pPr>
              <w:rPr>
                <w:rFonts w:ascii="Times New Roman" w:hAnsi="Times New Roman" w:cs="Times New Roman"/>
                <w:sz w:val="24"/>
                <w:szCs w:val="24"/>
              </w:rPr>
            </w:pPr>
            <w:r>
              <w:rPr>
                <w:rFonts w:ascii="Times New Roman" w:hAnsi="Times New Roman" w:cs="Times New Roman"/>
                <w:sz w:val="24"/>
                <w:szCs w:val="24"/>
              </w:rPr>
              <w:t>2. Организация:</w:t>
            </w:r>
          </w:p>
          <w:p w:rsidR="00D47579" w:rsidRDefault="00451FAF">
            <w:pPr>
              <w:rPr>
                <w:rFonts w:ascii="Times New Roman" w:hAnsi="Times New Roman" w:cs="Times New Roman"/>
                <w:sz w:val="24"/>
                <w:szCs w:val="24"/>
              </w:rPr>
            </w:pPr>
            <w:r>
              <w:rPr>
                <w:rFonts w:ascii="Times New Roman" w:hAnsi="Times New Roman" w:cs="Times New Roman"/>
                <w:sz w:val="24"/>
                <w:szCs w:val="24"/>
              </w:rPr>
              <w:t>3. Год начала:</w:t>
            </w:r>
          </w:p>
          <w:p w:rsidR="00D47579" w:rsidRDefault="00451FAF">
            <w:pPr>
              <w:rPr>
                <w:rFonts w:ascii="Times New Roman" w:hAnsi="Times New Roman" w:cs="Times New Roman"/>
                <w:sz w:val="24"/>
                <w:szCs w:val="24"/>
              </w:rPr>
            </w:pPr>
            <w:r>
              <w:rPr>
                <w:rFonts w:ascii="Times New Roman" w:hAnsi="Times New Roman" w:cs="Times New Roman"/>
                <w:sz w:val="24"/>
                <w:szCs w:val="24"/>
              </w:rPr>
              <w:lastRenderedPageBreak/>
              <w:t>4. Год окончания:</w:t>
            </w:r>
          </w:p>
          <w:p w:rsidR="00D47579" w:rsidRDefault="00451FAF">
            <w:pPr>
              <w:rPr>
                <w:rFonts w:ascii="Times New Roman" w:hAnsi="Times New Roman" w:cs="Times New Roman"/>
                <w:sz w:val="24"/>
                <w:szCs w:val="24"/>
              </w:rPr>
            </w:pPr>
            <w:r>
              <w:rPr>
                <w:rFonts w:ascii="Times New Roman" w:hAnsi="Times New Roman" w:cs="Times New Roman"/>
                <w:sz w:val="24"/>
                <w:szCs w:val="24"/>
              </w:rPr>
              <w:t>При отсутствии опыта работы указать «нет опыта»</w:t>
            </w:r>
          </w:p>
        </w:tc>
      </w:tr>
      <w:tr w:rsidR="00D47579">
        <w:tc>
          <w:tcPr>
            <w:tcW w:w="3085" w:type="dxa"/>
          </w:tcPr>
          <w:p w:rsidR="00D47579" w:rsidRDefault="00451FAF">
            <w:pPr>
              <w:tabs>
                <w:tab w:val="left" w:pos="484"/>
              </w:tabs>
              <w:jc w:val="both"/>
              <w:rPr>
                <w:rFonts w:ascii="Times New Roman" w:hAnsi="Times New Roman" w:cs="Times New Roman"/>
                <w:sz w:val="24"/>
                <w:szCs w:val="24"/>
              </w:rPr>
            </w:pPr>
            <w:r>
              <w:rPr>
                <w:rFonts w:ascii="Times New Roman" w:hAnsi="Times New Roman" w:cs="Times New Roman"/>
                <w:sz w:val="24"/>
                <w:szCs w:val="24"/>
              </w:rPr>
              <w:lastRenderedPageBreak/>
              <w:t>6.Опыт реализации социально значимых проектов</w:t>
            </w:r>
          </w:p>
        </w:tc>
        <w:tc>
          <w:tcPr>
            <w:tcW w:w="6237" w:type="dxa"/>
            <w:gridSpan w:val="2"/>
          </w:tcPr>
          <w:p w:rsidR="00D47579" w:rsidRDefault="00D47579">
            <w:pPr>
              <w:jc w:val="both"/>
              <w:rPr>
                <w:rFonts w:ascii="Times New Roman" w:hAnsi="Times New Roman" w:cs="Times New Roman"/>
                <w:sz w:val="24"/>
                <w:szCs w:val="24"/>
                <w:highlight w:val="yellow"/>
              </w:rPr>
            </w:pPr>
          </w:p>
        </w:tc>
      </w:tr>
      <w:tr w:rsidR="00D47579">
        <w:tc>
          <w:tcPr>
            <w:tcW w:w="3085" w:type="dxa"/>
          </w:tcPr>
          <w:p w:rsidR="00D47579" w:rsidRDefault="00451FAF">
            <w:pPr>
              <w:tabs>
                <w:tab w:val="left" w:pos="142"/>
              </w:tabs>
              <w:jc w:val="both"/>
              <w:rPr>
                <w:rFonts w:ascii="Times New Roman" w:hAnsi="Times New Roman" w:cs="Times New Roman"/>
                <w:sz w:val="24"/>
                <w:szCs w:val="24"/>
              </w:rPr>
            </w:pPr>
            <w:r>
              <w:rPr>
                <w:rFonts w:ascii="Times New Roman" w:hAnsi="Times New Roman" w:cs="Times New Roman"/>
                <w:sz w:val="24"/>
                <w:szCs w:val="24"/>
              </w:rPr>
              <w:t>7.Дополнительные сведения</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484"/>
              </w:tabs>
              <w:jc w:val="both"/>
              <w:rPr>
                <w:rFonts w:ascii="Times New Roman" w:hAnsi="Times New Roman" w:cs="Times New Roman"/>
                <w:sz w:val="24"/>
                <w:szCs w:val="24"/>
              </w:rPr>
            </w:pPr>
            <w:r>
              <w:rPr>
                <w:rFonts w:ascii="Times New Roman" w:hAnsi="Times New Roman" w:cs="Times New Roman"/>
                <w:sz w:val="24"/>
                <w:szCs w:val="24"/>
              </w:rPr>
              <w:t>8.Ссылки на профиль в социальных сетях</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9322" w:type="dxa"/>
            <w:gridSpan w:val="3"/>
          </w:tcPr>
          <w:p w:rsidR="00D47579" w:rsidRDefault="00451FAF">
            <w:pPr>
              <w:pStyle w:val="ac"/>
              <w:ind w:left="360"/>
              <w:jc w:val="center"/>
              <w:rPr>
                <w:rFonts w:ascii="Times New Roman" w:hAnsi="Times New Roman" w:cs="Times New Roman"/>
                <w:b/>
                <w:sz w:val="24"/>
                <w:szCs w:val="24"/>
              </w:rPr>
            </w:pPr>
            <w:r>
              <w:rPr>
                <w:rFonts w:ascii="Times New Roman" w:hAnsi="Times New Roman" w:cs="Times New Roman"/>
                <w:b/>
                <w:sz w:val="24"/>
                <w:szCs w:val="24"/>
              </w:rPr>
              <w:t>4.Участник Конкурса</w:t>
            </w:r>
          </w:p>
        </w:tc>
      </w:tr>
      <w:tr w:rsidR="00D47579">
        <w:tc>
          <w:tcPr>
            <w:tcW w:w="3085" w:type="dxa"/>
          </w:tcPr>
          <w:p w:rsidR="00D47579" w:rsidRDefault="00451FAF">
            <w:pPr>
              <w:tabs>
                <w:tab w:val="left" w:pos="484"/>
              </w:tabs>
              <w:jc w:val="both"/>
              <w:rPr>
                <w:rFonts w:ascii="Times New Roman" w:hAnsi="Times New Roman" w:cs="Times New Roman"/>
                <w:sz w:val="24"/>
                <w:szCs w:val="24"/>
              </w:rPr>
            </w:pPr>
            <w:r>
              <w:rPr>
                <w:rFonts w:ascii="Times New Roman" w:hAnsi="Times New Roman" w:cs="Times New Roman"/>
                <w:sz w:val="24"/>
                <w:szCs w:val="24"/>
              </w:rPr>
              <w:t>1.ОГРН (основной государственный регистрационный номер)</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ввести ОГРН участника Конкурса, внимательно проверить цифры</w:t>
            </w:r>
          </w:p>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284"/>
              </w:tabs>
              <w:jc w:val="both"/>
              <w:rPr>
                <w:rFonts w:ascii="Times New Roman" w:hAnsi="Times New Roman" w:cs="Times New Roman"/>
                <w:sz w:val="24"/>
                <w:szCs w:val="24"/>
              </w:rPr>
            </w:pPr>
            <w:r>
              <w:rPr>
                <w:rFonts w:ascii="Times New Roman" w:hAnsi="Times New Roman" w:cs="Times New Roman"/>
                <w:sz w:val="24"/>
                <w:szCs w:val="24"/>
              </w:rPr>
              <w:t>2.ИНН (идентификационный номер налогоплательщика)</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284"/>
              </w:tabs>
              <w:jc w:val="both"/>
              <w:rPr>
                <w:rFonts w:ascii="Times New Roman" w:hAnsi="Times New Roman" w:cs="Times New Roman"/>
                <w:sz w:val="24"/>
                <w:szCs w:val="24"/>
              </w:rPr>
            </w:pPr>
            <w:r>
              <w:rPr>
                <w:rFonts w:ascii="Times New Roman" w:hAnsi="Times New Roman" w:cs="Times New Roman"/>
                <w:sz w:val="24"/>
                <w:szCs w:val="24"/>
              </w:rPr>
              <w:t>3.КПП</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4.Дата регистрации </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284"/>
              </w:tabs>
              <w:jc w:val="both"/>
              <w:rPr>
                <w:rFonts w:ascii="Times New Roman" w:hAnsi="Times New Roman" w:cs="Times New Roman"/>
                <w:sz w:val="24"/>
                <w:szCs w:val="24"/>
              </w:rPr>
            </w:pPr>
            <w:r>
              <w:rPr>
                <w:rFonts w:ascii="Times New Roman" w:hAnsi="Times New Roman" w:cs="Times New Roman"/>
                <w:sz w:val="24"/>
                <w:szCs w:val="24"/>
              </w:rPr>
              <w:t>5.Полное наименование организации</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Полное наименование указать в точном соответствии с уставом</w:t>
            </w: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6.Сокращенное наименование организации (при наличии)</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7.Адрес  (местонахождения) </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284"/>
              </w:tabs>
              <w:jc w:val="both"/>
              <w:rPr>
                <w:rFonts w:ascii="Times New Roman" w:hAnsi="Times New Roman" w:cs="Times New Roman"/>
                <w:sz w:val="24"/>
                <w:szCs w:val="24"/>
              </w:rPr>
            </w:pPr>
            <w:r>
              <w:rPr>
                <w:rFonts w:ascii="Times New Roman" w:hAnsi="Times New Roman" w:cs="Times New Roman"/>
                <w:sz w:val="24"/>
                <w:szCs w:val="24"/>
              </w:rPr>
              <w:t>8.Адрес для направления  юридически  значимых сообщений</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459"/>
              </w:tabs>
              <w:jc w:val="both"/>
              <w:rPr>
                <w:rFonts w:ascii="Times New Roman" w:hAnsi="Times New Roman" w:cs="Times New Roman"/>
                <w:sz w:val="24"/>
                <w:szCs w:val="24"/>
                <w:highlight w:val="yellow"/>
              </w:rPr>
            </w:pPr>
            <w:r>
              <w:rPr>
                <w:rFonts w:ascii="Times New Roman" w:hAnsi="Times New Roman" w:cs="Times New Roman"/>
                <w:sz w:val="24"/>
                <w:szCs w:val="24"/>
              </w:rPr>
              <w:t xml:space="preserve">9.Руководитель участника Конкурса </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Указывается Ф.И.О. и должность руководителя участника Конкурса, а также делается отметка о том, совпадают ли данные с данными ЕГРЮЛ</w:t>
            </w:r>
          </w:p>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 xml:space="preserve">10.Дата рождения  руководителя </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(ДД.ММ</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ГГГ.)</w:t>
            </w:r>
          </w:p>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11.Информация о наличии лиц, имеющих право подписи без доверенности</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12.Информация о наличии коллегиального органа управления</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D47579">
        <w:tc>
          <w:tcPr>
            <w:tcW w:w="3085" w:type="dxa"/>
          </w:tcPr>
          <w:p w:rsidR="00D47579" w:rsidRDefault="00451FAF">
            <w:pPr>
              <w:tabs>
                <w:tab w:val="left" w:pos="459"/>
              </w:tabs>
              <w:jc w:val="both"/>
              <w:rPr>
                <w:rFonts w:ascii="Times New Roman" w:hAnsi="Times New Roman" w:cs="Times New Roman"/>
                <w:sz w:val="24"/>
                <w:szCs w:val="24"/>
                <w:highlight w:val="yellow"/>
              </w:rPr>
            </w:pPr>
            <w:r>
              <w:rPr>
                <w:rFonts w:ascii="Times New Roman" w:hAnsi="Times New Roman" w:cs="Times New Roman"/>
                <w:sz w:val="24"/>
                <w:szCs w:val="24"/>
              </w:rPr>
              <w:t>13.Главный бухгалтер участника Конкурса</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1.Ведение бухгалтерского учета возложено на главного бухгалтера, руководителя участника Конкурса принял ведение бухгалтерского учета на себя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2.Ведение бухгалтерского учета возложено на другого работника, ведение бухгалтерского учета передано по договору другой организации.</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3.Ведение бухгалтерского учета передано по договору индивидуальному предпринимателю.</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4.Ведение бухгалтерского учета передано по договору физическому лицу</w:t>
            </w: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14.Основные виды деятельности организации</w:t>
            </w:r>
          </w:p>
        </w:tc>
        <w:tc>
          <w:tcPr>
            <w:tcW w:w="6237" w:type="dxa"/>
            <w:gridSpan w:val="2"/>
          </w:tcPr>
          <w:p w:rsidR="00D47579" w:rsidRDefault="00451FAF">
            <w:pPr>
              <w:rPr>
                <w:rFonts w:ascii="Times New Roman" w:hAnsi="Times New Roman" w:cs="Times New Roman"/>
                <w:sz w:val="24"/>
                <w:szCs w:val="24"/>
              </w:rPr>
            </w:pPr>
            <w:r>
              <w:rPr>
                <w:rFonts w:ascii="Times New Roman" w:hAnsi="Times New Roman" w:cs="Times New Roman"/>
                <w:sz w:val="24"/>
                <w:szCs w:val="24"/>
              </w:rPr>
              <w:t>Заполняется из устава участника Конкурса</w:t>
            </w:r>
          </w:p>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15.Целевые группы, опыт </w:t>
            </w:r>
            <w:r>
              <w:rPr>
                <w:rFonts w:ascii="Times New Roman" w:hAnsi="Times New Roman" w:cs="Times New Roman"/>
                <w:sz w:val="24"/>
                <w:szCs w:val="24"/>
              </w:rPr>
              <w:lastRenderedPageBreak/>
              <w:t>работы с которыми имеет участник Конкурса</w:t>
            </w:r>
          </w:p>
        </w:tc>
        <w:tc>
          <w:tcPr>
            <w:tcW w:w="6237" w:type="dxa"/>
            <w:gridSpan w:val="2"/>
          </w:tcPr>
          <w:p w:rsidR="00D47579" w:rsidRDefault="00D47579">
            <w:pPr>
              <w:jc w:val="both"/>
              <w:rPr>
                <w:rFonts w:ascii="Times New Roman" w:hAnsi="Times New Roman" w:cs="Times New Roman"/>
                <w:sz w:val="24"/>
                <w:szCs w:val="24"/>
              </w:rPr>
            </w:pP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lastRenderedPageBreak/>
              <w:t>16.Контактный телефон</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17.Адрес электронной почты для направления  юридически значимых сообщений и внешних коммуникаций</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указать адрес электронной почты, по которому можно направлять юридически значимые сообщения и документы</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будет размещен в открытом доступе, в том числе в сети «Интернет» </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(не более 300 символов)</w:t>
            </w:r>
          </w:p>
        </w:tc>
      </w:tr>
      <w:tr w:rsidR="00D47579">
        <w:tc>
          <w:tcPr>
            <w:tcW w:w="3085" w:type="dxa"/>
          </w:tcPr>
          <w:p w:rsidR="00D47579" w:rsidRDefault="00451FAF">
            <w:pPr>
              <w:tabs>
                <w:tab w:val="left" w:pos="459"/>
              </w:tabs>
              <w:jc w:val="both"/>
              <w:rPr>
                <w:rFonts w:ascii="Times New Roman" w:hAnsi="Times New Roman" w:cs="Times New Roman"/>
                <w:sz w:val="24"/>
                <w:szCs w:val="24"/>
              </w:rPr>
            </w:pPr>
            <w:r>
              <w:rPr>
                <w:rFonts w:ascii="Times New Roman" w:hAnsi="Times New Roman" w:cs="Times New Roman"/>
                <w:sz w:val="24"/>
                <w:szCs w:val="24"/>
              </w:rPr>
              <w:t>18.Веб-сайт, группы в социальных сетях</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Указать адрес сайта в сети Интернет, группы участника Конкурса в социальных сетях.</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Если участник Конкурса не имеет сайта, страниц в социальных сетях, следует написать «нет»</w:t>
            </w:r>
          </w:p>
        </w:tc>
      </w:tr>
      <w:tr w:rsidR="00D47579">
        <w:tc>
          <w:tcPr>
            <w:tcW w:w="3085" w:type="dxa"/>
          </w:tcPr>
          <w:p w:rsidR="00D47579" w:rsidRDefault="00451FAF">
            <w:pPr>
              <w:tabs>
                <w:tab w:val="left" w:pos="318"/>
              </w:tabs>
              <w:jc w:val="both"/>
              <w:rPr>
                <w:rFonts w:ascii="Times New Roman" w:hAnsi="Times New Roman" w:cs="Times New Roman"/>
                <w:sz w:val="24"/>
                <w:szCs w:val="24"/>
              </w:rPr>
            </w:pPr>
            <w:r>
              <w:rPr>
                <w:rFonts w:ascii="Times New Roman" w:hAnsi="Times New Roman" w:cs="Times New Roman"/>
                <w:sz w:val="24"/>
                <w:szCs w:val="24"/>
              </w:rPr>
              <w:t>19.Количество штатных работников</w:t>
            </w:r>
          </w:p>
        </w:tc>
        <w:tc>
          <w:tcPr>
            <w:tcW w:w="6237" w:type="dxa"/>
            <w:gridSpan w:val="2"/>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Данное поле обязательно для заполнения.</w:t>
            </w:r>
          </w:p>
        </w:tc>
      </w:tr>
      <w:tr w:rsidR="00D47579">
        <w:tc>
          <w:tcPr>
            <w:tcW w:w="9322" w:type="dxa"/>
            <w:gridSpan w:val="3"/>
          </w:tcPr>
          <w:p w:rsidR="00D47579" w:rsidRDefault="00451FAF">
            <w:pPr>
              <w:jc w:val="center"/>
              <w:rPr>
                <w:rFonts w:ascii="Times New Roman" w:hAnsi="Times New Roman" w:cs="Times New Roman"/>
                <w:sz w:val="24"/>
                <w:szCs w:val="24"/>
              </w:rPr>
            </w:pPr>
            <w:r>
              <w:rPr>
                <w:rFonts w:ascii="Times New Roman" w:hAnsi="Times New Roman" w:cs="Times New Roman"/>
                <w:b/>
                <w:sz w:val="24"/>
                <w:szCs w:val="24"/>
              </w:rPr>
              <w:t>5.Календарный план проекта</w:t>
            </w:r>
          </w:p>
        </w:tc>
      </w:tr>
      <w:tr w:rsidR="00D47579">
        <w:tc>
          <w:tcPr>
            <w:tcW w:w="9322" w:type="dxa"/>
            <w:gridSpan w:val="3"/>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В каждом мероприятии должны быть:</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1.Содержание и место проведение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2.Время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3.Ожидаемый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Форма для заполнения календарного плана проекта представлена в Приложении № 1</w:t>
            </w:r>
          </w:p>
        </w:tc>
      </w:tr>
      <w:tr w:rsidR="00D47579">
        <w:tc>
          <w:tcPr>
            <w:tcW w:w="9322" w:type="dxa"/>
            <w:gridSpan w:val="3"/>
          </w:tcPr>
          <w:p w:rsidR="00D47579" w:rsidRDefault="00451FAF">
            <w:pPr>
              <w:pStyle w:val="ac"/>
              <w:ind w:left="360"/>
              <w:jc w:val="center"/>
              <w:rPr>
                <w:rFonts w:ascii="Times New Roman" w:hAnsi="Times New Roman" w:cs="Times New Roman"/>
                <w:sz w:val="24"/>
                <w:szCs w:val="24"/>
              </w:rPr>
            </w:pPr>
            <w:r>
              <w:rPr>
                <w:rFonts w:ascii="Times New Roman" w:hAnsi="Times New Roman" w:cs="Times New Roman"/>
                <w:b/>
                <w:sz w:val="24"/>
                <w:szCs w:val="24"/>
              </w:rPr>
              <w:t>6.Бюджет проекта</w:t>
            </w:r>
          </w:p>
        </w:tc>
      </w:tr>
      <w:tr w:rsidR="00D47579">
        <w:tc>
          <w:tcPr>
            <w:tcW w:w="9322" w:type="dxa"/>
            <w:gridSpan w:val="3"/>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Рекомендуется до заполнения бюджета проекта осуществлять его проектирование в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 xml:space="preserve"> или аналогичных программах.</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Бюджет проекта состоит из расходов необходимых для реализации мероприятий и достижения ожидаемых результатов.</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Бюджет формируется из запрашиваемой суммы гранта.</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В Приложении № 2 приведена примерная форма бюджета проекта. </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К бюджету проекта прикладывается обоснование расходов по каждой позиции</w:t>
            </w:r>
          </w:p>
        </w:tc>
      </w:tr>
    </w:tbl>
    <w:p w:rsidR="00D47579" w:rsidRDefault="00451FAF">
      <w:pPr>
        <w:tabs>
          <w:tab w:val="right" w:pos="145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47579" w:rsidRDefault="00451FAF">
      <w:pPr>
        <w:pStyle w:val="ConsPlusNonformat"/>
        <w:jc w:val="both"/>
        <w:rPr>
          <w:rFonts w:ascii="Times New Roman" w:hAnsi="Times New Roman" w:cs="Times New Roman"/>
          <w:sz w:val="24"/>
          <w:szCs w:val="24"/>
        </w:rPr>
      </w:pPr>
      <w:r>
        <w:rPr>
          <w:rFonts w:ascii="Times New Roman" w:eastAsiaTheme="minorHAnsi" w:hAnsi="Times New Roman" w:cs="Times New Roman"/>
          <w:sz w:val="24"/>
          <w:szCs w:val="24"/>
        </w:rPr>
        <w:t xml:space="preserve">Достоверность  информации  (в  том числе документов), предоставленной в составе Заявки, подтверждаю. </w:t>
      </w:r>
    </w:p>
    <w:p w:rsidR="00D47579" w:rsidRDefault="00451FAF">
      <w:pPr>
        <w:pStyle w:val="ConsPlusNonformat"/>
        <w:jc w:val="both"/>
        <w:rPr>
          <w:rFonts w:ascii="Times New Roman" w:hAnsi="Times New Roman" w:cs="Times New Roman"/>
          <w:sz w:val="24"/>
          <w:szCs w:val="24"/>
        </w:rPr>
      </w:pPr>
      <w:r>
        <w:rPr>
          <w:rFonts w:ascii="Times New Roman" w:eastAsiaTheme="minorHAnsi" w:hAnsi="Times New Roman" w:cs="Times New Roman"/>
          <w:sz w:val="24"/>
          <w:szCs w:val="24"/>
        </w:rPr>
        <w:t>Даю согласие на публикацию (размещение) в информационно - телекоммуникационной  сети «Интернет» информации об участнике отбора, связанной  с участием в отборе.</w:t>
      </w:r>
    </w:p>
    <w:p w:rsidR="00D47579" w:rsidRDefault="00451FAF">
      <w:pPr>
        <w:pStyle w:val="ConsPlusNonformat"/>
        <w:jc w:val="both"/>
        <w:rPr>
          <w:rFonts w:ascii="Times New Roman" w:hAnsi="Times New Roman" w:cs="Times New Roman"/>
          <w:sz w:val="24"/>
          <w:szCs w:val="24"/>
        </w:rPr>
      </w:pPr>
      <w:r>
        <w:rPr>
          <w:rFonts w:ascii="Times New Roman" w:eastAsiaTheme="minorHAnsi" w:hAnsi="Times New Roman" w:cs="Times New Roman"/>
          <w:sz w:val="24"/>
          <w:szCs w:val="24"/>
        </w:rPr>
        <w:t xml:space="preserve">    ____________________________    _____________    __________________________</w:t>
      </w:r>
    </w:p>
    <w:p w:rsidR="00D47579" w:rsidRDefault="00451FAF">
      <w:pPr>
        <w:pStyle w:val="ConsPlusNonformat"/>
        <w:jc w:val="both"/>
        <w:rPr>
          <w:rFonts w:ascii="Times New Roman" w:hAnsi="Times New Roman" w:cs="Times New Roman"/>
        </w:rPr>
      </w:pPr>
      <w:r>
        <w:rPr>
          <w:rFonts w:ascii="Times New Roman" w:eastAsiaTheme="minorHAnsi" w:hAnsi="Times New Roman" w:cs="Times New Roman"/>
        </w:rPr>
        <w:t xml:space="preserve">                </w:t>
      </w:r>
      <w:proofErr w:type="gramStart"/>
      <w:r>
        <w:rPr>
          <w:rFonts w:ascii="Times New Roman" w:eastAsiaTheme="minorHAnsi" w:hAnsi="Times New Roman" w:cs="Times New Roman"/>
        </w:rPr>
        <w:t>(наименование должности                           (подпись)                         (фамилия, инициалы)</w:t>
      </w:r>
      <w:proofErr w:type="gramEnd"/>
    </w:p>
    <w:p w:rsidR="00D47579" w:rsidRDefault="00451FAF">
      <w:pPr>
        <w:pStyle w:val="ConsPlusNonformat"/>
        <w:jc w:val="both"/>
        <w:rPr>
          <w:rFonts w:ascii="Times New Roman" w:hAnsi="Times New Roman" w:cs="Times New Roman"/>
        </w:rPr>
      </w:pPr>
      <w:r>
        <w:rPr>
          <w:rFonts w:ascii="Times New Roman" w:eastAsiaTheme="minorHAnsi" w:hAnsi="Times New Roman" w:cs="Times New Roman"/>
        </w:rPr>
        <w:t xml:space="preserve">            руководителя </w:t>
      </w:r>
      <w:proofErr w:type="gramStart"/>
      <w:r>
        <w:rPr>
          <w:rFonts w:ascii="Times New Roman" w:eastAsiaTheme="minorHAnsi" w:hAnsi="Times New Roman" w:cs="Times New Roman"/>
        </w:rPr>
        <w:t>некоммерческой</w:t>
      </w:r>
      <w:proofErr w:type="gramEnd"/>
    </w:p>
    <w:p w:rsidR="00D47579" w:rsidRDefault="00451FAF">
      <w:pPr>
        <w:pStyle w:val="ConsPlusNonformat"/>
        <w:jc w:val="both"/>
        <w:rPr>
          <w:rFonts w:ascii="Times New Roman" w:hAnsi="Times New Roman" w:cs="Times New Roman"/>
        </w:rPr>
      </w:pPr>
      <w:r>
        <w:rPr>
          <w:rFonts w:ascii="Times New Roman" w:eastAsiaTheme="minorHAnsi" w:hAnsi="Times New Roman" w:cs="Times New Roman"/>
        </w:rPr>
        <w:t xml:space="preserve">                       организации)</w:t>
      </w:r>
    </w:p>
    <w:p w:rsidR="00D47579" w:rsidRDefault="00451FAF">
      <w:pPr>
        <w:pStyle w:val="ConsPlusNonformat"/>
        <w:jc w:val="both"/>
        <w:rPr>
          <w:rFonts w:ascii="Times New Roman" w:hAnsi="Times New Roman" w:cs="Times New Roman"/>
        </w:rPr>
      </w:pPr>
      <w:r>
        <w:rPr>
          <w:rFonts w:ascii="Times New Roman" w:eastAsiaTheme="minorHAnsi" w:hAnsi="Times New Roman" w:cs="Times New Roman"/>
          <w:sz w:val="24"/>
          <w:szCs w:val="24"/>
        </w:rPr>
        <w:t xml:space="preserve"> «____» __________ 20___ года              М.П. </w:t>
      </w:r>
      <w:r>
        <w:rPr>
          <w:rFonts w:ascii="Times New Roman" w:eastAsiaTheme="minorHAnsi" w:hAnsi="Times New Roman" w:cs="Times New Roman"/>
        </w:rPr>
        <w:t>(при наличии)</w:t>
      </w:r>
    </w:p>
    <w:p w:rsidR="00D47579" w:rsidRDefault="00D47579">
      <w:pPr>
        <w:spacing w:after="0" w:line="240" w:lineRule="auto"/>
        <w:rPr>
          <w:rFonts w:ascii="Times New Roman" w:hAnsi="Times New Roman" w:cs="Times New Roman"/>
          <w:bCs/>
          <w:sz w:val="24"/>
          <w:szCs w:val="24"/>
        </w:rPr>
        <w:sectPr w:rsidR="00D47579">
          <w:pgSz w:w="11906" w:h="16838"/>
          <w:pgMar w:top="709" w:right="850" w:bottom="426" w:left="1701" w:header="708" w:footer="708" w:gutter="0"/>
          <w:cols w:space="708"/>
          <w:docGrid w:linePitch="360"/>
        </w:sect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D47579" w:rsidRDefault="00451FAF">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к заявке для участия в конкурсе на предоставление грантов в форме</w:t>
      </w:r>
      <w:proofErr w:type="gramEnd"/>
      <w:r>
        <w:rPr>
          <w:rFonts w:ascii="Times New Roman" w:hAnsi="Times New Roman" w:cs="Times New Roman"/>
          <w:sz w:val="24"/>
          <w:szCs w:val="24"/>
        </w:rPr>
        <w:t xml:space="preserve"> субсидий</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из бюджета городского 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center"/>
        <w:rPr>
          <w:rFonts w:ascii="Times New Roman" w:hAnsi="Times New Roman" w:cs="Times New Roman"/>
          <w:sz w:val="24"/>
          <w:szCs w:val="24"/>
        </w:rPr>
      </w:pP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план реализации проекта</w:t>
      </w:r>
    </w:p>
    <w:p w:rsidR="00D47579" w:rsidRDefault="00D47579">
      <w:pPr>
        <w:spacing w:after="0" w:line="240" w:lineRule="auto"/>
        <w:jc w:val="center"/>
        <w:rPr>
          <w:rFonts w:ascii="Times New Roman" w:hAnsi="Times New Roman" w:cs="Times New Roman"/>
          <w:sz w:val="24"/>
          <w:szCs w:val="24"/>
        </w:rPr>
      </w:pPr>
    </w:p>
    <w:tbl>
      <w:tblPr>
        <w:tblStyle w:val="af6"/>
        <w:tblW w:w="0" w:type="auto"/>
        <w:tblLook w:val="04A0"/>
      </w:tblPr>
      <w:tblGrid>
        <w:gridCol w:w="540"/>
        <w:gridCol w:w="1791"/>
        <w:gridCol w:w="2548"/>
        <w:gridCol w:w="1163"/>
        <w:gridCol w:w="1533"/>
        <w:gridCol w:w="1889"/>
      </w:tblGrid>
      <w:tr w:rsidR="00D47579">
        <w:tc>
          <w:tcPr>
            <w:tcW w:w="540"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w:t>
            </w:r>
          </w:p>
          <w:p w:rsidR="00D47579" w:rsidRDefault="00451FA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791"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Решаемая задача</w:t>
            </w:r>
          </w:p>
        </w:tc>
        <w:tc>
          <w:tcPr>
            <w:tcW w:w="2548"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 xml:space="preserve">Мероприятие, его содержание, </w:t>
            </w:r>
          </w:p>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место проведения</w:t>
            </w:r>
          </w:p>
        </w:tc>
        <w:tc>
          <w:tcPr>
            <w:tcW w:w="116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Дата начала</w:t>
            </w:r>
          </w:p>
        </w:tc>
        <w:tc>
          <w:tcPr>
            <w:tcW w:w="153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Дата окончания</w:t>
            </w:r>
          </w:p>
        </w:tc>
        <w:tc>
          <w:tcPr>
            <w:tcW w:w="1889"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Ожидаемые результаты</w:t>
            </w:r>
          </w:p>
        </w:tc>
      </w:tr>
      <w:tr w:rsidR="00D47579">
        <w:tc>
          <w:tcPr>
            <w:tcW w:w="540"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w:t>
            </w:r>
          </w:p>
        </w:tc>
        <w:tc>
          <w:tcPr>
            <w:tcW w:w="1791" w:type="dxa"/>
          </w:tcPr>
          <w:p w:rsidR="00D47579" w:rsidRDefault="00D47579">
            <w:pPr>
              <w:jc w:val="center"/>
              <w:rPr>
                <w:rFonts w:ascii="Times New Roman" w:hAnsi="Times New Roman" w:cs="Times New Roman"/>
                <w:sz w:val="24"/>
                <w:szCs w:val="24"/>
              </w:rPr>
            </w:pPr>
          </w:p>
        </w:tc>
        <w:tc>
          <w:tcPr>
            <w:tcW w:w="2548" w:type="dxa"/>
          </w:tcPr>
          <w:p w:rsidR="00D47579" w:rsidRDefault="00D47579">
            <w:pPr>
              <w:jc w:val="center"/>
              <w:rPr>
                <w:rFonts w:ascii="Times New Roman" w:hAnsi="Times New Roman" w:cs="Times New Roman"/>
                <w:sz w:val="24"/>
                <w:szCs w:val="24"/>
              </w:rPr>
            </w:pPr>
          </w:p>
        </w:tc>
        <w:tc>
          <w:tcPr>
            <w:tcW w:w="1163" w:type="dxa"/>
          </w:tcPr>
          <w:p w:rsidR="00D47579" w:rsidRDefault="00D47579">
            <w:pPr>
              <w:jc w:val="center"/>
              <w:rPr>
                <w:rFonts w:ascii="Times New Roman" w:hAnsi="Times New Roman" w:cs="Times New Roman"/>
                <w:sz w:val="24"/>
                <w:szCs w:val="24"/>
              </w:rPr>
            </w:pPr>
          </w:p>
        </w:tc>
        <w:tc>
          <w:tcPr>
            <w:tcW w:w="1533" w:type="dxa"/>
          </w:tcPr>
          <w:p w:rsidR="00D47579" w:rsidRDefault="00D47579">
            <w:pPr>
              <w:jc w:val="center"/>
              <w:rPr>
                <w:rFonts w:ascii="Times New Roman" w:hAnsi="Times New Roman" w:cs="Times New Roman"/>
                <w:sz w:val="24"/>
                <w:szCs w:val="24"/>
              </w:rPr>
            </w:pPr>
          </w:p>
        </w:tc>
        <w:tc>
          <w:tcPr>
            <w:tcW w:w="1889" w:type="dxa"/>
          </w:tcPr>
          <w:p w:rsidR="00D47579" w:rsidRDefault="00D47579">
            <w:pPr>
              <w:jc w:val="center"/>
              <w:rPr>
                <w:rFonts w:ascii="Times New Roman" w:hAnsi="Times New Roman" w:cs="Times New Roman"/>
                <w:sz w:val="24"/>
                <w:szCs w:val="24"/>
              </w:rPr>
            </w:pPr>
          </w:p>
        </w:tc>
      </w:tr>
      <w:tr w:rsidR="00D47579">
        <w:tc>
          <w:tcPr>
            <w:tcW w:w="540"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2</w:t>
            </w:r>
          </w:p>
        </w:tc>
        <w:tc>
          <w:tcPr>
            <w:tcW w:w="1791" w:type="dxa"/>
          </w:tcPr>
          <w:p w:rsidR="00D47579" w:rsidRDefault="00D47579">
            <w:pPr>
              <w:jc w:val="center"/>
              <w:rPr>
                <w:rFonts w:ascii="Times New Roman" w:hAnsi="Times New Roman" w:cs="Times New Roman"/>
                <w:sz w:val="24"/>
                <w:szCs w:val="24"/>
              </w:rPr>
            </w:pPr>
          </w:p>
        </w:tc>
        <w:tc>
          <w:tcPr>
            <w:tcW w:w="2548" w:type="dxa"/>
          </w:tcPr>
          <w:p w:rsidR="00D47579" w:rsidRDefault="00D47579">
            <w:pPr>
              <w:jc w:val="center"/>
              <w:rPr>
                <w:rFonts w:ascii="Times New Roman" w:hAnsi="Times New Roman" w:cs="Times New Roman"/>
                <w:sz w:val="24"/>
                <w:szCs w:val="24"/>
              </w:rPr>
            </w:pPr>
          </w:p>
        </w:tc>
        <w:tc>
          <w:tcPr>
            <w:tcW w:w="1163" w:type="dxa"/>
          </w:tcPr>
          <w:p w:rsidR="00D47579" w:rsidRDefault="00D47579">
            <w:pPr>
              <w:jc w:val="center"/>
              <w:rPr>
                <w:rFonts w:ascii="Times New Roman" w:hAnsi="Times New Roman" w:cs="Times New Roman"/>
                <w:sz w:val="24"/>
                <w:szCs w:val="24"/>
              </w:rPr>
            </w:pPr>
          </w:p>
        </w:tc>
        <w:tc>
          <w:tcPr>
            <w:tcW w:w="1533" w:type="dxa"/>
          </w:tcPr>
          <w:p w:rsidR="00D47579" w:rsidRDefault="00D47579">
            <w:pPr>
              <w:jc w:val="center"/>
              <w:rPr>
                <w:rFonts w:ascii="Times New Roman" w:hAnsi="Times New Roman" w:cs="Times New Roman"/>
                <w:sz w:val="24"/>
                <w:szCs w:val="24"/>
              </w:rPr>
            </w:pPr>
          </w:p>
        </w:tc>
        <w:tc>
          <w:tcPr>
            <w:tcW w:w="1889" w:type="dxa"/>
          </w:tcPr>
          <w:p w:rsidR="00D47579" w:rsidRDefault="00D47579">
            <w:pPr>
              <w:jc w:val="center"/>
              <w:rPr>
                <w:rFonts w:ascii="Times New Roman" w:hAnsi="Times New Roman" w:cs="Times New Roman"/>
                <w:sz w:val="24"/>
                <w:szCs w:val="24"/>
              </w:rPr>
            </w:pPr>
          </w:p>
        </w:tc>
      </w:tr>
      <w:tr w:rsidR="00D47579">
        <w:tc>
          <w:tcPr>
            <w:tcW w:w="540"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3</w:t>
            </w:r>
          </w:p>
        </w:tc>
        <w:tc>
          <w:tcPr>
            <w:tcW w:w="1791" w:type="dxa"/>
          </w:tcPr>
          <w:p w:rsidR="00D47579" w:rsidRDefault="00D47579">
            <w:pPr>
              <w:jc w:val="center"/>
              <w:rPr>
                <w:rFonts w:ascii="Times New Roman" w:hAnsi="Times New Roman" w:cs="Times New Roman"/>
                <w:sz w:val="24"/>
                <w:szCs w:val="24"/>
              </w:rPr>
            </w:pPr>
          </w:p>
        </w:tc>
        <w:tc>
          <w:tcPr>
            <w:tcW w:w="2548" w:type="dxa"/>
          </w:tcPr>
          <w:p w:rsidR="00D47579" w:rsidRDefault="00D47579">
            <w:pPr>
              <w:jc w:val="center"/>
              <w:rPr>
                <w:rFonts w:ascii="Times New Roman" w:hAnsi="Times New Roman" w:cs="Times New Roman"/>
                <w:sz w:val="24"/>
                <w:szCs w:val="24"/>
              </w:rPr>
            </w:pPr>
          </w:p>
        </w:tc>
        <w:tc>
          <w:tcPr>
            <w:tcW w:w="1163" w:type="dxa"/>
          </w:tcPr>
          <w:p w:rsidR="00D47579" w:rsidRDefault="00D47579">
            <w:pPr>
              <w:jc w:val="center"/>
              <w:rPr>
                <w:rFonts w:ascii="Times New Roman" w:hAnsi="Times New Roman" w:cs="Times New Roman"/>
                <w:sz w:val="24"/>
                <w:szCs w:val="24"/>
              </w:rPr>
            </w:pPr>
          </w:p>
        </w:tc>
        <w:tc>
          <w:tcPr>
            <w:tcW w:w="1533" w:type="dxa"/>
          </w:tcPr>
          <w:p w:rsidR="00D47579" w:rsidRDefault="00D47579">
            <w:pPr>
              <w:jc w:val="center"/>
              <w:rPr>
                <w:rFonts w:ascii="Times New Roman" w:hAnsi="Times New Roman" w:cs="Times New Roman"/>
                <w:sz w:val="24"/>
                <w:szCs w:val="24"/>
              </w:rPr>
            </w:pPr>
          </w:p>
        </w:tc>
        <w:tc>
          <w:tcPr>
            <w:tcW w:w="1889" w:type="dxa"/>
          </w:tcPr>
          <w:p w:rsidR="00D47579" w:rsidRDefault="00D47579">
            <w:pPr>
              <w:jc w:val="center"/>
              <w:rPr>
                <w:rFonts w:ascii="Times New Roman" w:hAnsi="Times New Roman" w:cs="Times New Roman"/>
                <w:sz w:val="24"/>
                <w:szCs w:val="24"/>
              </w:rPr>
            </w:pPr>
          </w:p>
        </w:tc>
      </w:tr>
    </w:tbl>
    <w:p w:rsidR="00D47579" w:rsidRDefault="00D47579">
      <w:pPr>
        <w:spacing w:after="0" w:line="240" w:lineRule="auto"/>
        <w:jc w:val="center"/>
        <w:rPr>
          <w:rFonts w:ascii="Times New Roman" w:hAnsi="Times New Roman" w:cs="Times New Roman"/>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jc w:val="center"/>
        <w:rPr>
          <w:rFonts w:ascii="Times New Roman" w:hAnsi="Times New Roman" w:cs="Times New Roman"/>
          <w:b/>
          <w:sz w:val="24"/>
          <w:szCs w:val="24"/>
        </w:rPr>
      </w:pPr>
    </w:p>
    <w:p w:rsidR="00D47579" w:rsidRDefault="00D47579">
      <w:pPr>
        <w:spacing w:after="0" w:line="240" w:lineRule="auto"/>
        <w:rPr>
          <w:rFonts w:ascii="Times New Roman" w:hAnsi="Times New Roman" w:cs="Times New Roman"/>
          <w:i/>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D47579">
      <w:pPr>
        <w:spacing w:after="0" w:line="240" w:lineRule="auto"/>
        <w:jc w:val="right"/>
        <w:rPr>
          <w:rFonts w:ascii="Times New Roman" w:hAnsi="Times New Roman" w:cs="Times New Roman"/>
          <w:sz w:val="24"/>
          <w:szCs w:val="24"/>
        </w:rPr>
      </w:pPr>
    </w:p>
    <w:p w:rsidR="00D47579" w:rsidRDefault="00451FA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47579" w:rsidRDefault="00451FAF">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lastRenderedPageBreak/>
        <w:t>Приложение  2</w:t>
      </w:r>
    </w:p>
    <w:p w:rsidR="00D47579" w:rsidRDefault="00451FAF">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к заявке для участие в конкурсе на предоставление грантов в форме</w:t>
      </w:r>
      <w:proofErr w:type="gramEnd"/>
      <w:r>
        <w:rPr>
          <w:rFonts w:ascii="Times New Roman" w:hAnsi="Times New Roman" w:cs="Times New Roman"/>
          <w:sz w:val="24"/>
          <w:szCs w:val="24"/>
        </w:rPr>
        <w:t xml:space="preserve"> субсидий</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из бюджета городского 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jc w:val="right"/>
        <w:rPr>
          <w:rFonts w:ascii="Times New Roman" w:hAnsi="Times New Roman" w:cs="Times New Roman"/>
          <w:sz w:val="24"/>
          <w:szCs w:val="24"/>
        </w:rPr>
      </w:pP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проекта</w:t>
      </w:r>
    </w:p>
    <w:p w:rsidR="00D47579" w:rsidRDefault="00D47579">
      <w:pPr>
        <w:spacing w:after="0" w:line="240" w:lineRule="auto"/>
        <w:jc w:val="center"/>
        <w:rPr>
          <w:rFonts w:ascii="Times New Roman" w:hAnsi="Times New Roman" w:cs="Times New Roman"/>
          <w:sz w:val="24"/>
          <w:szCs w:val="24"/>
        </w:rPr>
      </w:pPr>
    </w:p>
    <w:tbl>
      <w:tblPr>
        <w:tblStyle w:val="af6"/>
        <w:tblpPr w:leftFromText="180" w:rightFromText="180" w:vertAnchor="text" w:horzAnchor="margin" w:tblpXSpec="center" w:tblpY="84"/>
        <w:tblW w:w="0" w:type="auto"/>
        <w:tblLayout w:type="fixed"/>
        <w:tblLook w:val="04A0"/>
      </w:tblPr>
      <w:tblGrid>
        <w:gridCol w:w="623"/>
        <w:gridCol w:w="4021"/>
        <w:gridCol w:w="1276"/>
        <w:gridCol w:w="1843"/>
        <w:gridCol w:w="1701"/>
      </w:tblGrid>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w:t>
            </w:r>
          </w:p>
          <w:p w:rsidR="00D47579" w:rsidRDefault="00451FA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4021"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Наименование статьи</w:t>
            </w:r>
          </w:p>
        </w:tc>
        <w:tc>
          <w:tcPr>
            <w:tcW w:w="1276"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Общая стоимость</w:t>
            </w:r>
          </w:p>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(руб.)</w:t>
            </w:r>
          </w:p>
        </w:tc>
        <w:tc>
          <w:tcPr>
            <w:tcW w:w="1843" w:type="dxa"/>
          </w:tcPr>
          <w:p w:rsidR="00D47579" w:rsidRDefault="00451FAF">
            <w:pPr>
              <w:jc w:val="center"/>
              <w:rPr>
                <w:rFonts w:ascii="Times New Roman" w:hAnsi="Times New Roman" w:cs="Times New Roman"/>
                <w:sz w:val="24"/>
                <w:szCs w:val="24"/>
              </w:rPr>
            </w:pP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w:t>
            </w:r>
          </w:p>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(если имеется)</w:t>
            </w:r>
          </w:p>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(руб.)</w:t>
            </w:r>
          </w:p>
        </w:tc>
        <w:tc>
          <w:tcPr>
            <w:tcW w:w="1701"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Запрашиваемая сумма</w:t>
            </w:r>
          </w:p>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(руб.)</w:t>
            </w: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Оплата труда</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1.1.</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Оплата труда штатных работников, включая НДФЛ</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D47579">
            <w:pPr>
              <w:jc w:val="center"/>
              <w:rPr>
                <w:rFonts w:ascii="Times New Roman" w:hAnsi="Times New Roman" w:cs="Times New Roman"/>
                <w:sz w:val="24"/>
                <w:szCs w:val="24"/>
              </w:rPr>
            </w:pPr>
          </w:p>
        </w:tc>
        <w:tc>
          <w:tcPr>
            <w:tcW w:w="4021" w:type="dxa"/>
          </w:tcPr>
          <w:p w:rsidR="00D47579" w:rsidRDefault="00451FAF">
            <w:pPr>
              <w:jc w:val="both"/>
              <w:rPr>
                <w:rFonts w:ascii="Times New Roman" w:hAnsi="Times New Roman" w:cs="Times New Roman"/>
                <w:i/>
                <w:sz w:val="24"/>
                <w:szCs w:val="24"/>
              </w:rPr>
            </w:pPr>
            <w:r>
              <w:rPr>
                <w:rFonts w:ascii="Times New Roman" w:hAnsi="Times New Roman" w:cs="Times New Roman"/>
                <w:i/>
                <w:sz w:val="24"/>
                <w:szCs w:val="24"/>
              </w:rPr>
              <w:t>должность</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1.2.</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1.3</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Страховые взносы</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D47579">
            <w:pPr>
              <w:jc w:val="center"/>
              <w:rPr>
                <w:rFonts w:ascii="Times New Roman" w:hAnsi="Times New Roman" w:cs="Times New Roman"/>
                <w:sz w:val="24"/>
                <w:szCs w:val="24"/>
              </w:rPr>
            </w:pP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Страховые взносы с выплат штатным работникам</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D47579">
            <w:pPr>
              <w:jc w:val="center"/>
              <w:rPr>
                <w:rFonts w:ascii="Times New Roman" w:hAnsi="Times New Roman" w:cs="Times New Roman"/>
                <w:sz w:val="24"/>
                <w:szCs w:val="24"/>
              </w:rPr>
            </w:pP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Страховые взносы с выплат физическим лицам по гражданско-правовым договорам</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2</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Обслуживание банковских счетов</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4</w:t>
            </w:r>
          </w:p>
        </w:tc>
        <w:tc>
          <w:tcPr>
            <w:tcW w:w="4021" w:type="dxa"/>
          </w:tcPr>
          <w:p w:rsidR="00D47579" w:rsidRDefault="00451FAF">
            <w:pPr>
              <w:jc w:val="both"/>
              <w:rPr>
                <w:rFonts w:ascii="Times New Roman" w:hAnsi="Times New Roman" w:cs="Times New Roman"/>
                <w:sz w:val="24"/>
                <w:szCs w:val="24"/>
              </w:rPr>
            </w:pPr>
            <w:proofErr w:type="gramStart"/>
            <w:r>
              <w:rPr>
                <w:rFonts w:ascii="Times New Roman" w:hAnsi="Times New Roman" w:cs="Times New Roman"/>
                <w:sz w:val="24"/>
                <w:szCs w:val="24"/>
              </w:rPr>
              <w:t>Расходы на проведение мероприятий</w:t>
            </w:r>
            <w:r>
              <w:rPr>
                <w:rFonts w:ascii="Times New Roman" w:hAnsi="Times New Roman" w:cs="Times New Roman"/>
                <w:sz w:val="24"/>
                <w:szCs w:val="24"/>
                <w:lang w:eastAsia="zh-CN"/>
              </w:rPr>
              <w:t xml:space="preserve">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roofErr w:type="gramEnd"/>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5</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6</w:t>
            </w:r>
          </w:p>
        </w:tc>
        <w:tc>
          <w:tcPr>
            <w:tcW w:w="4021" w:type="dxa"/>
          </w:tcPr>
          <w:p w:rsidR="00D47579" w:rsidRDefault="00451FAF">
            <w:pPr>
              <w:ind w:firstLine="34"/>
              <w:jc w:val="both"/>
              <w:rPr>
                <w:rFonts w:ascii="Times New Roman" w:hAnsi="Times New Roman" w:cs="Times New Roman"/>
                <w:sz w:val="24"/>
                <w:szCs w:val="24"/>
                <w:lang w:eastAsia="zh-CN"/>
              </w:rPr>
            </w:pPr>
            <w:r>
              <w:rPr>
                <w:rFonts w:ascii="Times New Roman" w:hAnsi="Times New Roman" w:cs="Times New Roman"/>
                <w:sz w:val="24"/>
                <w:szCs w:val="24"/>
                <w:lang w:eastAsia="zh-CN"/>
              </w:rPr>
              <w:t>Расходы на укрепление материально-технической базы, необходимые для проведения мероприятий проекта</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7</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Приобретение, аренда </w:t>
            </w:r>
            <w:r>
              <w:rPr>
                <w:rFonts w:ascii="Times New Roman" w:hAnsi="Times New Roman" w:cs="Times New Roman"/>
                <w:sz w:val="24"/>
                <w:szCs w:val="24"/>
              </w:rPr>
              <w:lastRenderedPageBreak/>
              <w:t>специализированного оборудования, инвентаря</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Издательские, полиграфические и сопутствующие расходы</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9</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Расходы на транспортные услуги</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10</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Командировочные расходы</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11</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Оплата </w:t>
            </w:r>
            <w:proofErr w:type="gramStart"/>
            <w:r>
              <w:rPr>
                <w:rFonts w:ascii="Times New Roman" w:hAnsi="Times New Roman" w:cs="Times New Roman"/>
                <w:sz w:val="24"/>
                <w:szCs w:val="24"/>
              </w:rPr>
              <w:t>юридических</w:t>
            </w:r>
            <w:proofErr w:type="gramEnd"/>
            <w:r>
              <w:rPr>
                <w:rFonts w:ascii="Times New Roman" w:hAnsi="Times New Roman" w:cs="Times New Roman"/>
                <w:sz w:val="24"/>
                <w:szCs w:val="24"/>
              </w:rPr>
              <w:t>, информационных, консультационных,</w:t>
            </w:r>
          </w:p>
          <w:p w:rsidR="00D47579" w:rsidRDefault="00451FAF">
            <w:pPr>
              <w:jc w:val="both"/>
              <w:rPr>
                <w:rFonts w:ascii="Times New Roman" w:hAnsi="Times New Roman" w:cs="Times New Roman"/>
                <w:sz w:val="24"/>
                <w:szCs w:val="24"/>
              </w:rPr>
            </w:pPr>
            <w:r>
              <w:rPr>
                <w:rFonts w:ascii="Times New Roman" w:hAnsi="Times New Roman" w:cs="Times New Roman"/>
                <w:sz w:val="24"/>
                <w:szCs w:val="24"/>
              </w:rPr>
              <w:t>образовательных услуг</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12</w:t>
            </w:r>
          </w:p>
        </w:tc>
        <w:tc>
          <w:tcPr>
            <w:tcW w:w="4021"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Разработка и поддержка сайтов, информационных систем и иные аналогичные расходы</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451FAF">
            <w:pPr>
              <w:jc w:val="center"/>
              <w:rPr>
                <w:rFonts w:ascii="Times New Roman" w:hAnsi="Times New Roman" w:cs="Times New Roman"/>
                <w:sz w:val="24"/>
                <w:szCs w:val="24"/>
              </w:rPr>
            </w:pPr>
            <w:r>
              <w:rPr>
                <w:rFonts w:ascii="Times New Roman" w:hAnsi="Times New Roman" w:cs="Times New Roman"/>
                <w:sz w:val="24"/>
                <w:szCs w:val="24"/>
              </w:rPr>
              <w:t>13</w:t>
            </w:r>
          </w:p>
        </w:tc>
        <w:tc>
          <w:tcPr>
            <w:tcW w:w="4021"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Прочие прямые расходы</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r w:rsidR="00D47579">
        <w:tc>
          <w:tcPr>
            <w:tcW w:w="623" w:type="dxa"/>
          </w:tcPr>
          <w:p w:rsidR="00D47579" w:rsidRDefault="00D47579">
            <w:pPr>
              <w:jc w:val="center"/>
              <w:rPr>
                <w:rFonts w:ascii="Times New Roman" w:hAnsi="Times New Roman" w:cs="Times New Roman"/>
                <w:sz w:val="24"/>
                <w:szCs w:val="24"/>
              </w:rPr>
            </w:pPr>
          </w:p>
        </w:tc>
        <w:tc>
          <w:tcPr>
            <w:tcW w:w="4021"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ИТОГО</w:t>
            </w:r>
          </w:p>
        </w:tc>
        <w:tc>
          <w:tcPr>
            <w:tcW w:w="1276" w:type="dxa"/>
          </w:tcPr>
          <w:p w:rsidR="00D47579" w:rsidRDefault="00D47579">
            <w:pPr>
              <w:jc w:val="center"/>
              <w:rPr>
                <w:rFonts w:ascii="Times New Roman" w:hAnsi="Times New Roman" w:cs="Times New Roman"/>
                <w:sz w:val="24"/>
                <w:szCs w:val="24"/>
              </w:rPr>
            </w:pPr>
          </w:p>
        </w:tc>
        <w:tc>
          <w:tcPr>
            <w:tcW w:w="1843" w:type="dxa"/>
          </w:tcPr>
          <w:p w:rsidR="00D47579" w:rsidRDefault="00D47579">
            <w:pPr>
              <w:jc w:val="center"/>
              <w:rPr>
                <w:rFonts w:ascii="Times New Roman" w:hAnsi="Times New Roman" w:cs="Times New Roman"/>
                <w:sz w:val="24"/>
                <w:szCs w:val="24"/>
              </w:rPr>
            </w:pPr>
          </w:p>
        </w:tc>
        <w:tc>
          <w:tcPr>
            <w:tcW w:w="1701" w:type="dxa"/>
          </w:tcPr>
          <w:p w:rsidR="00D47579" w:rsidRDefault="00D47579">
            <w:pPr>
              <w:jc w:val="center"/>
              <w:rPr>
                <w:rFonts w:ascii="Times New Roman" w:hAnsi="Times New Roman" w:cs="Times New Roman"/>
                <w:sz w:val="24"/>
                <w:szCs w:val="24"/>
              </w:rPr>
            </w:pPr>
          </w:p>
        </w:tc>
      </w:tr>
    </w:tbl>
    <w:p w:rsidR="00D47579" w:rsidRDefault="00D47579">
      <w:pPr>
        <w:spacing w:after="0" w:line="240" w:lineRule="auto"/>
        <w:jc w:val="right"/>
        <w:rPr>
          <w:rFonts w:ascii="Times New Roman" w:hAnsi="Times New Roman" w:cs="Times New Roman"/>
          <w:i/>
          <w:sz w:val="24"/>
          <w:szCs w:val="24"/>
        </w:rPr>
      </w:pPr>
    </w:p>
    <w:p w:rsidR="00D47579" w:rsidRDefault="00D47579"/>
    <w:p w:rsidR="00D47579" w:rsidRDefault="00D47579">
      <w:pPr>
        <w:rPr>
          <w:rFonts w:cs="Arial"/>
          <w:bCs/>
        </w:rPr>
      </w:pPr>
    </w:p>
    <w:p w:rsidR="00D47579" w:rsidRDefault="00D47579">
      <w:pPr>
        <w:rPr>
          <w:rFonts w:cs="Arial"/>
          <w:bCs/>
        </w:rPr>
      </w:pPr>
    </w:p>
    <w:p w:rsidR="00D47579" w:rsidRDefault="00D47579">
      <w:pPr>
        <w:rPr>
          <w:rFonts w:cs="Arial"/>
          <w:bCs/>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D47579">
      <w:pPr>
        <w:spacing w:after="0" w:line="240" w:lineRule="auto"/>
        <w:jc w:val="right"/>
        <w:rPr>
          <w:rFonts w:ascii="Times New Roman" w:hAnsi="Times New Roman" w:cs="Times New Roman"/>
          <w:bCs/>
          <w:sz w:val="24"/>
          <w:szCs w:val="24"/>
        </w:rPr>
      </w:pP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bCs/>
          <w:sz w:val="24"/>
          <w:szCs w:val="24"/>
        </w:rPr>
        <w:lastRenderedPageBreak/>
        <w:t xml:space="preserve">Приложение 2  к Порядку </w:t>
      </w:r>
      <w:r>
        <w:rPr>
          <w:rFonts w:ascii="Times New Roman" w:hAnsi="Times New Roman" w:cs="Times New Roman"/>
          <w:sz w:val="24"/>
          <w:szCs w:val="24"/>
        </w:rPr>
        <w:t xml:space="preserve"> </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грантов в форме субсидий из бюджета городского</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right"/>
        <w:rPr>
          <w:rFonts w:ascii="Times New Roman" w:hAnsi="Times New Roman" w:cs="Times New Roman"/>
          <w:bCs/>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ind w:firstLine="540"/>
        <w:jc w:val="both"/>
        <w:rPr>
          <w:rFonts w:ascii="Times New Roman" w:hAnsi="Times New Roman" w:cs="Times New Roman"/>
          <w:sz w:val="24"/>
          <w:szCs w:val="24"/>
        </w:rPr>
      </w:pPr>
    </w:p>
    <w:p w:rsidR="00D47579" w:rsidRDefault="00D47579">
      <w:pPr>
        <w:spacing w:after="0" w:line="240" w:lineRule="auto"/>
        <w:ind w:firstLine="540"/>
        <w:jc w:val="both"/>
        <w:rPr>
          <w:rFonts w:ascii="Times New Roman" w:hAnsi="Times New Roman" w:cs="Times New Roman"/>
          <w:sz w:val="24"/>
          <w:szCs w:val="24"/>
        </w:rPr>
      </w:pPr>
    </w:p>
    <w:p w:rsidR="00D47579" w:rsidRDefault="00D47579">
      <w:pPr>
        <w:spacing w:after="0" w:line="240" w:lineRule="auto"/>
        <w:jc w:val="both"/>
        <w:rPr>
          <w:rFonts w:ascii="Times New Roman" w:hAnsi="Times New Roman" w:cs="Times New Roman"/>
          <w:sz w:val="24"/>
          <w:szCs w:val="24"/>
        </w:rPr>
      </w:pP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Оценочная ведомость члена конкурсной комиссии</w:t>
      </w: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предоставления грантов в форме субсидий из бюджета городского</w:t>
      </w: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jc w:val="center"/>
        <w:rPr>
          <w:rFonts w:ascii="Times New Roman" w:hAnsi="Times New Roman" w:cs="Times New Roman"/>
          <w:sz w:val="24"/>
          <w:szCs w:val="24"/>
        </w:rPr>
      </w:pPr>
    </w:p>
    <w:p w:rsidR="00D47579" w:rsidRDefault="0045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члена конкурсной комиссии ___________________________</w:t>
      </w:r>
    </w:p>
    <w:p w:rsidR="00D47579" w:rsidRDefault="00D47579">
      <w:pPr>
        <w:spacing w:after="0" w:line="240" w:lineRule="auto"/>
        <w:jc w:val="both"/>
        <w:rPr>
          <w:rFonts w:ascii="Times New Roman" w:hAnsi="Times New Roman" w:cs="Times New Roman"/>
          <w:sz w:val="24"/>
          <w:szCs w:val="24"/>
        </w:rPr>
      </w:pPr>
    </w:p>
    <w:p w:rsidR="00D47579" w:rsidRDefault="0045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проекта, участник отбора ___________________________________</w:t>
      </w:r>
    </w:p>
    <w:p w:rsidR="00D47579" w:rsidRDefault="00D47579">
      <w:pPr>
        <w:spacing w:after="0" w:line="240" w:lineRule="auto"/>
        <w:jc w:val="both"/>
        <w:rPr>
          <w:rFonts w:ascii="Times New Roman" w:hAnsi="Times New Roman" w:cs="Times New Roman"/>
          <w:sz w:val="24"/>
          <w:szCs w:val="24"/>
        </w:rPr>
      </w:pPr>
    </w:p>
    <w:tbl>
      <w:tblPr>
        <w:tblStyle w:val="af6"/>
        <w:tblW w:w="0" w:type="auto"/>
        <w:tblLook w:val="04A0"/>
      </w:tblPr>
      <w:tblGrid>
        <w:gridCol w:w="3652"/>
        <w:gridCol w:w="3260"/>
        <w:gridCol w:w="1731"/>
      </w:tblGrid>
      <w:tr w:rsidR="00D47579">
        <w:tc>
          <w:tcPr>
            <w:tcW w:w="3652" w:type="dxa"/>
          </w:tcPr>
          <w:p w:rsidR="00D47579" w:rsidRDefault="00451FAF">
            <w:pPr>
              <w:pStyle w:val="ad"/>
              <w:jc w:val="center"/>
            </w:pPr>
            <w:r>
              <w:t>Критерии оценки</w:t>
            </w:r>
          </w:p>
        </w:tc>
        <w:tc>
          <w:tcPr>
            <w:tcW w:w="3260" w:type="dxa"/>
          </w:tcPr>
          <w:p w:rsidR="00D47579" w:rsidRDefault="00451FAF">
            <w:pPr>
              <w:pStyle w:val="ad"/>
              <w:jc w:val="center"/>
            </w:pPr>
            <w:r>
              <w:t xml:space="preserve">Методика начисления баллов </w:t>
            </w:r>
          </w:p>
        </w:tc>
        <w:tc>
          <w:tcPr>
            <w:tcW w:w="1731" w:type="dxa"/>
          </w:tcPr>
          <w:p w:rsidR="00D47579" w:rsidRDefault="00451FAF">
            <w:pPr>
              <w:pStyle w:val="ad"/>
              <w:jc w:val="center"/>
            </w:pPr>
            <w:r>
              <w:t>Максимальное количество баллов</w:t>
            </w:r>
          </w:p>
        </w:tc>
      </w:tr>
      <w:tr w:rsidR="00D47579">
        <w:tc>
          <w:tcPr>
            <w:tcW w:w="3652" w:type="dxa"/>
            <w:vMerge w:val="restart"/>
          </w:tcPr>
          <w:p w:rsidR="00D47579" w:rsidRDefault="00451FAF">
            <w:pPr>
              <w:pStyle w:val="ad"/>
              <w:jc w:val="both"/>
            </w:pPr>
            <w:r>
              <w:t>Результативность, эффективность</w:t>
            </w:r>
          </w:p>
        </w:tc>
        <w:tc>
          <w:tcPr>
            <w:tcW w:w="3260" w:type="dxa"/>
          </w:tcPr>
          <w:p w:rsidR="00D47579" w:rsidRDefault="00451FAF">
            <w:pPr>
              <w:pStyle w:val="ad"/>
              <w:jc w:val="both"/>
            </w:pPr>
            <w:r>
              <w:t xml:space="preserve">Высокая результативность, эффективность- 2 балла </w:t>
            </w:r>
          </w:p>
        </w:tc>
        <w:tc>
          <w:tcPr>
            <w:tcW w:w="1731" w:type="dxa"/>
            <w:vMerge w:val="restart"/>
          </w:tcPr>
          <w:p w:rsidR="00D47579" w:rsidRDefault="00451FAF">
            <w:pPr>
              <w:pStyle w:val="ad"/>
              <w:jc w:val="center"/>
            </w:pPr>
            <w:r>
              <w:t>2</w:t>
            </w:r>
          </w:p>
        </w:tc>
      </w:tr>
      <w:tr w:rsidR="00D47579">
        <w:tc>
          <w:tcPr>
            <w:tcW w:w="3652" w:type="dxa"/>
            <w:vMerge/>
          </w:tcPr>
          <w:p w:rsidR="00D47579" w:rsidRDefault="00D47579">
            <w:pPr>
              <w:pStyle w:val="ad"/>
              <w:jc w:val="both"/>
            </w:pPr>
          </w:p>
        </w:tc>
        <w:tc>
          <w:tcPr>
            <w:tcW w:w="3260" w:type="dxa"/>
          </w:tcPr>
          <w:p w:rsidR="00D47579" w:rsidRDefault="00D47579">
            <w:pPr>
              <w:pStyle w:val="ad"/>
              <w:jc w:val="both"/>
            </w:pPr>
          </w:p>
          <w:p w:rsidR="00D47579" w:rsidRDefault="00451FAF">
            <w:pPr>
              <w:pStyle w:val="ad"/>
              <w:jc w:val="both"/>
            </w:pPr>
            <w:r>
              <w:t>Низкая эффективность – 1 балл</w:t>
            </w:r>
          </w:p>
        </w:tc>
        <w:tc>
          <w:tcPr>
            <w:tcW w:w="1731" w:type="dxa"/>
            <w:vMerge/>
          </w:tcPr>
          <w:p w:rsidR="00D47579" w:rsidRDefault="00D47579">
            <w:pPr>
              <w:pStyle w:val="ad"/>
              <w:jc w:val="both"/>
            </w:pPr>
          </w:p>
        </w:tc>
      </w:tr>
      <w:tr w:rsidR="00D47579">
        <w:tc>
          <w:tcPr>
            <w:tcW w:w="3652" w:type="dxa"/>
            <w:vMerge w:val="restart"/>
          </w:tcPr>
          <w:p w:rsidR="00D47579" w:rsidRDefault="00451FAF">
            <w:pPr>
              <w:pStyle w:val="ad"/>
              <w:jc w:val="both"/>
            </w:pPr>
            <w:r>
              <w:t>Практическая значимость (решает ли данный проект текущие социальные проблемы)</w:t>
            </w:r>
          </w:p>
        </w:tc>
        <w:tc>
          <w:tcPr>
            <w:tcW w:w="3260" w:type="dxa"/>
          </w:tcPr>
          <w:p w:rsidR="00D47579" w:rsidRDefault="00451FAF">
            <w:pPr>
              <w:pStyle w:val="ad"/>
              <w:jc w:val="both"/>
            </w:pPr>
            <w:r>
              <w:t xml:space="preserve">Высокая результативность, эффективность- 2 балла </w:t>
            </w:r>
          </w:p>
        </w:tc>
        <w:tc>
          <w:tcPr>
            <w:tcW w:w="1731" w:type="dxa"/>
            <w:vMerge w:val="restart"/>
          </w:tcPr>
          <w:p w:rsidR="00D47579" w:rsidRDefault="00451FAF">
            <w:pPr>
              <w:pStyle w:val="ad"/>
              <w:jc w:val="center"/>
            </w:pPr>
            <w:r>
              <w:t>2</w:t>
            </w:r>
          </w:p>
        </w:tc>
      </w:tr>
      <w:tr w:rsidR="00D47579">
        <w:tc>
          <w:tcPr>
            <w:tcW w:w="3652" w:type="dxa"/>
            <w:vMerge/>
          </w:tcPr>
          <w:p w:rsidR="00D47579" w:rsidRDefault="00D47579">
            <w:pPr>
              <w:pStyle w:val="ad"/>
              <w:jc w:val="both"/>
            </w:pPr>
          </w:p>
        </w:tc>
        <w:tc>
          <w:tcPr>
            <w:tcW w:w="3260" w:type="dxa"/>
          </w:tcPr>
          <w:p w:rsidR="00D47579" w:rsidRDefault="00D47579">
            <w:pPr>
              <w:pStyle w:val="ad"/>
              <w:jc w:val="both"/>
            </w:pPr>
          </w:p>
          <w:p w:rsidR="00D47579" w:rsidRDefault="00451FAF">
            <w:pPr>
              <w:pStyle w:val="ad"/>
              <w:jc w:val="both"/>
            </w:pPr>
            <w:r>
              <w:t>Низкая эффективность – 1 балл</w:t>
            </w:r>
          </w:p>
        </w:tc>
        <w:tc>
          <w:tcPr>
            <w:tcW w:w="1731" w:type="dxa"/>
            <w:vMerge/>
          </w:tcPr>
          <w:p w:rsidR="00D47579" w:rsidRDefault="00D47579">
            <w:pPr>
              <w:pStyle w:val="ad"/>
              <w:jc w:val="both"/>
            </w:pPr>
          </w:p>
        </w:tc>
      </w:tr>
      <w:tr w:rsidR="00D47579">
        <w:tc>
          <w:tcPr>
            <w:tcW w:w="3652" w:type="dxa"/>
            <w:vMerge w:val="restart"/>
          </w:tcPr>
          <w:p w:rsidR="00D47579" w:rsidRDefault="00451FAF">
            <w:pPr>
              <w:pStyle w:val="ad"/>
              <w:jc w:val="both"/>
            </w:pPr>
            <w:r>
              <w:t>Реалистичность, реализуемость (возможность реализации проекта в текущее время)</w:t>
            </w:r>
          </w:p>
        </w:tc>
        <w:tc>
          <w:tcPr>
            <w:tcW w:w="3260" w:type="dxa"/>
          </w:tcPr>
          <w:p w:rsidR="00D47579" w:rsidRDefault="00451FAF">
            <w:pPr>
              <w:pStyle w:val="ad"/>
              <w:jc w:val="both"/>
            </w:pPr>
            <w:r>
              <w:t xml:space="preserve">Высокая результативность, эффективность- 2 балла </w:t>
            </w:r>
          </w:p>
        </w:tc>
        <w:tc>
          <w:tcPr>
            <w:tcW w:w="1731" w:type="dxa"/>
            <w:vMerge w:val="restart"/>
          </w:tcPr>
          <w:p w:rsidR="00D47579" w:rsidRDefault="00451FAF">
            <w:pPr>
              <w:pStyle w:val="ad"/>
              <w:jc w:val="center"/>
            </w:pPr>
            <w:r>
              <w:t>2</w:t>
            </w:r>
          </w:p>
        </w:tc>
      </w:tr>
      <w:tr w:rsidR="00D47579">
        <w:tc>
          <w:tcPr>
            <w:tcW w:w="3652" w:type="dxa"/>
            <w:vMerge/>
          </w:tcPr>
          <w:p w:rsidR="00D47579" w:rsidRDefault="00D47579">
            <w:pPr>
              <w:pStyle w:val="ad"/>
              <w:jc w:val="both"/>
            </w:pPr>
          </w:p>
        </w:tc>
        <w:tc>
          <w:tcPr>
            <w:tcW w:w="3260" w:type="dxa"/>
          </w:tcPr>
          <w:p w:rsidR="00D47579" w:rsidRDefault="00D47579">
            <w:pPr>
              <w:pStyle w:val="ad"/>
              <w:jc w:val="both"/>
            </w:pPr>
          </w:p>
          <w:p w:rsidR="00D47579" w:rsidRDefault="00451FAF">
            <w:pPr>
              <w:pStyle w:val="ad"/>
              <w:jc w:val="both"/>
            </w:pPr>
            <w:r>
              <w:t>Низкая эффективность – 1 балл</w:t>
            </w:r>
          </w:p>
        </w:tc>
        <w:tc>
          <w:tcPr>
            <w:tcW w:w="1731" w:type="dxa"/>
            <w:vMerge/>
          </w:tcPr>
          <w:p w:rsidR="00D47579" w:rsidRDefault="00D47579">
            <w:pPr>
              <w:pStyle w:val="ad"/>
              <w:jc w:val="both"/>
            </w:pPr>
          </w:p>
        </w:tc>
      </w:tr>
      <w:tr w:rsidR="00D47579">
        <w:tc>
          <w:tcPr>
            <w:tcW w:w="3652" w:type="dxa"/>
            <w:vMerge w:val="restart"/>
          </w:tcPr>
          <w:p w:rsidR="00D47579" w:rsidRDefault="00451FAF">
            <w:pPr>
              <w:pStyle w:val="ad"/>
              <w:jc w:val="both"/>
            </w:pPr>
            <w:r>
              <w:t>Перспективность (предусмотрена ли возможность для дальнейшего использования результатов гранта без поддержки)</w:t>
            </w:r>
          </w:p>
        </w:tc>
        <w:tc>
          <w:tcPr>
            <w:tcW w:w="3260" w:type="dxa"/>
          </w:tcPr>
          <w:p w:rsidR="00D47579" w:rsidRDefault="00451FAF">
            <w:pPr>
              <w:pStyle w:val="ad"/>
              <w:jc w:val="both"/>
            </w:pPr>
            <w:r>
              <w:t xml:space="preserve">Высокая результативность, эффективность- 2 балла </w:t>
            </w:r>
          </w:p>
        </w:tc>
        <w:tc>
          <w:tcPr>
            <w:tcW w:w="1731" w:type="dxa"/>
            <w:vMerge w:val="restart"/>
          </w:tcPr>
          <w:p w:rsidR="00D47579" w:rsidRDefault="00451FAF">
            <w:pPr>
              <w:pStyle w:val="ad"/>
              <w:jc w:val="center"/>
            </w:pPr>
            <w:r>
              <w:t>2</w:t>
            </w:r>
          </w:p>
        </w:tc>
      </w:tr>
      <w:tr w:rsidR="00D47579">
        <w:tc>
          <w:tcPr>
            <w:tcW w:w="3652" w:type="dxa"/>
            <w:vMerge/>
          </w:tcPr>
          <w:p w:rsidR="00D47579" w:rsidRDefault="00D47579">
            <w:pPr>
              <w:pStyle w:val="ad"/>
              <w:jc w:val="both"/>
            </w:pPr>
          </w:p>
        </w:tc>
        <w:tc>
          <w:tcPr>
            <w:tcW w:w="3260" w:type="dxa"/>
          </w:tcPr>
          <w:p w:rsidR="00D47579" w:rsidRDefault="00D47579">
            <w:pPr>
              <w:pStyle w:val="ad"/>
              <w:jc w:val="both"/>
            </w:pPr>
          </w:p>
          <w:p w:rsidR="00D47579" w:rsidRDefault="00451FAF">
            <w:pPr>
              <w:pStyle w:val="ad"/>
              <w:jc w:val="both"/>
            </w:pPr>
            <w:r>
              <w:t>Низкая эффективность – 1 балл</w:t>
            </w:r>
          </w:p>
        </w:tc>
        <w:tc>
          <w:tcPr>
            <w:tcW w:w="1731" w:type="dxa"/>
            <w:vMerge/>
          </w:tcPr>
          <w:p w:rsidR="00D47579" w:rsidRDefault="00D47579">
            <w:pPr>
              <w:pStyle w:val="ad"/>
              <w:jc w:val="both"/>
            </w:pPr>
          </w:p>
        </w:tc>
      </w:tr>
      <w:tr w:rsidR="00D47579">
        <w:tc>
          <w:tcPr>
            <w:tcW w:w="3652" w:type="dxa"/>
            <w:vMerge w:val="restart"/>
          </w:tcPr>
          <w:p w:rsidR="00D47579" w:rsidRDefault="00451FAF">
            <w:pPr>
              <w:pStyle w:val="ad"/>
              <w:jc w:val="both"/>
            </w:pPr>
            <w:r>
              <w:t xml:space="preserve">Реалистичность бюджета проекта и обоснованность планируемых расходов на реализацию проектов </w:t>
            </w:r>
          </w:p>
        </w:tc>
        <w:tc>
          <w:tcPr>
            <w:tcW w:w="3260" w:type="dxa"/>
          </w:tcPr>
          <w:p w:rsidR="00D47579" w:rsidRDefault="00451FAF">
            <w:pPr>
              <w:pStyle w:val="ad"/>
              <w:jc w:val="both"/>
            </w:pPr>
            <w:r>
              <w:t xml:space="preserve">Высокая результативность, эффективность- 2 балла </w:t>
            </w:r>
          </w:p>
        </w:tc>
        <w:tc>
          <w:tcPr>
            <w:tcW w:w="1731" w:type="dxa"/>
            <w:vMerge w:val="restart"/>
          </w:tcPr>
          <w:p w:rsidR="00D47579" w:rsidRDefault="00451FAF">
            <w:pPr>
              <w:pStyle w:val="ad"/>
              <w:jc w:val="center"/>
            </w:pPr>
            <w:r>
              <w:t>2</w:t>
            </w:r>
          </w:p>
        </w:tc>
      </w:tr>
      <w:tr w:rsidR="00D47579">
        <w:tc>
          <w:tcPr>
            <w:tcW w:w="3652" w:type="dxa"/>
            <w:vMerge/>
          </w:tcPr>
          <w:p w:rsidR="00D47579" w:rsidRDefault="00D47579">
            <w:pPr>
              <w:pStyle w:val="ad"/>
              <w:jc w:val="both"/>
            </w:pPr>
          </w:p>
        </w:tc>
        <w:tc>
          <w:tcPr>
            <w:tcW w:w="3260" w:type="dxa"/>
          </w:tcPr>
          <w:p w:rsidR="00D47579" w:rsidRDefault="00D47579">
            <w:pPr>
              <w:pStyle w:val="ad"/>
              <w:jc w:val="both"/>
            </w:pPr>
          </w:p>
          <w:p w:rsidR="00D47579" w:rsidRDefault="00451FAF">
            <w:pPr>
              <w:pStyle w:val="ad"/>
              <w:jc w:val="both"/>
            </w:pPr>
            <w:r>
              <w:t>Низкая эффективность – 1 балл</w:t>
            </w:r>
          </w:p>
        </w:tc>
        <w:tc>
          <w:tcPr>
            <w:tcW w:w="1731" w:type="dxa"/>
            <w:vMerge/>
          </w:tcPr>
          <w:p w:rsidR="00D47579" w:rsidRDefault="00D47579">
            <w:pPr>
              <w:pStyle w:val="ad"/>
              <w:jc w:val="both"/>
            </w:pPr>
          </w:p>
        </w:tc>
      </w:tr>
      <w:tr w:rsidR="00D47579">
        <w:tc>
          <w:tcPr>
            <w:tcW w:w="3652" w:type="dxa"/>
            <w:vMerge w:val="restart"/>
          </w:tcPr>
          <w:p w:rsidR="00D47579" w:rsidRDefault="00451FAF">
            <w:pPr>
              <w:pStyle w:val="ad"/>
              <w:jc w:val="both"/>
            </w:pPr>
            <w:r>
              <w:t>Опыт организации по успешной реализации проектов по соответствующему направлению деятельности</w:t>
            </w:r>
          </w:p>
        </w:tc>
        <w:tc>
          <w:tcPr>
            <w:tcW w:w="3260" w:type="dxa"/>
          </w:tcPr>
          <w:p w:rsidR="00D47579" w:rsidRDefault="00451FAF">
            <w:pPr>
              <w:pStyle w:val="ad"/>
              <w:jc w:val="both"/>
            </w:pPr>
            <w:r>
              <w:t xml:space="preserve">Высокая результативность, эффективность- 2 балла </w:t>
            </w:r>
          </w:p>
        </w:tc>
        <w:tc>
          <w:tcPr>
            <w:tcW w:w="1731" w:type="dxa"/>
            <w:vMerge w:val="restart"/>
          </w:tcPr>
          <w:p w:rsidR="00D47579" w:rsidRDefault="00451FAF">
            <w:pPr>
              <w:pStyle w:val="ad"/>
              <w:jc w:val="center"/>
            </w:pPr>
            <w:r>
              <w:t>2</w:t>
            </w:r>
          </w:p>
        </w:tc>
      </w:tr>
      <w:tr w:rsidR="00D47579">
        <w:tc>
          <w:tcPr>
            <w:tcW w:w="3652" w:type="dxa"/>
            <w:vMerge/>
          </w:tcPr>
          <w:p w:rsidR="00D47579" w:rsidRDefault="00D47579">
            <w:pPr>
              <w:pStyle w:val="ad"/>
              <w:jc w:val="both"/>
            </w:pPr>
          </w:p>
        </w:tc>
        <w:tc>
          <w:tcPr>
            <w:tcW w:w="3260" w:type="dxa"/>
          </w:tcPr>
          <w:p w:rsidR="00D47579" w:rsidRDefault="00D47579">
            <w:pPr>
              <w:pStyle w:val="ad"/>
              <w:jc w:val="both"/>
            </w:pPr>
          </w:p>
          <w:p w:rsidR="00D47579" w:rsidRDefault="00451FAF">
            <w:pPr>
              <w:pStyle w:val="ad"/>
              <w:jc w:val="both"/>
            </w:pPr>
            <w:r>
              <w:t>Низкая эффективность – 1 балл</w:t>
            </w:r>
          </w:p>
        </w:tc>
        <w:tc>
          <w:tcPr>
            <w:tcW w:w="1731" w:type="dxa"/>
            <w:vMerge/>
          </w:tcPr>
          <w:p w:rsidR="00D47579" w:rsidRDefault="00D47579">
            <w:pPr>
              <w:pStyle w:val="ad"/>
              <w:jc w:val="both"/>
            </w:pPr>
          </w:p>
        </w:tc>
      </w:tr>
      <w:tr w:rsidR="00D47579">
        <w:trPr>
          <w:trHeight w:val="1390"/>
        </w:trPr>
        <w:tc>
          <w:tcPr>
            <w:tcW w:w="3652" w:type="dxa"/>
          </w:tcPr>
          <w:p w:rsidR="00D47579" w:rsidRDefault="00451FAF">
            <w:pPr>
              <w:pStyle w:val="ad"/>
              <w:jc w:val="both"/>
            </w:pPr>
            <w:r>
              <w:t>Соответствие опыта и компетенций команды проекта планируемой деятельности</w:t>
            </w:r>
          </w:p>
        </w:tc>
        <w:tc>
          <w:tcPr>
            <w:tcW w:w="3260" w:type="dxa"/>
          </w:tcPr>
          <w:p w:rsidR="00D47579" w:rsidRDefault="00451FAF">
            <w:pPr>
              <w:pStyle w:val="ad"/>
              <w:jc w:val="both"/>
            </w:pPr>
            <w:r>
              <w:t xml:space="preserve">Высокая результативность, эффективность- 2 балла </w:t>
            </w:r>
          </w:p>
          <w:p w:rsidR="00D47579" w:rsidRDefault="00D47579">
            <w:pPr>
              <w:pStyle w:val="ad"/>
              <w:jc w:val="both"/>
            </w:pPr>
          </w:p>
          <w:p w:rsidR="00D47579" w:rsidRDefault="00451FAF">
            <w:pPr>
              <w:pStyle w:val="ad"/>
              <w:jc w:val="both"/>
            </w:pPr>
            <w:r>
              <w:t>Низкая эффективность – 1 балл</w:t>
            </w:r>
          </w:p>
        </w:tc>
        <w:tc>
          <w:tcPr>
            <w:tcW w:w="1731" w:type="dxa"/>
          </w:tcPr>
          <w:p w:rsidR="00D47579" w:rsidRDefault="00451FAF">
            <w:pPr>
              <w:pStyle w:val="ad"/>
              <w:jc w:val="center"/>
            </w:pPr>
            <w:r>
              <w:t>2</w:t>
            </w:r>
          </w:p>
        </w:tc>
      </w:tr>
      <w:tr w:rsidR="00D47579">
        <w:trPr>
          <w:trHeight w:val="1390"/>
        </w:trPr>
        <w:tc>
          <w:tcPr>
            <w:tcW w:w="3652" w:type="dxa"/>
            <w:vMerge w:val="restart"/>
          </w:tcPr>
          <w:p w:rsidR="00D47579" w:rsidRDefault="00451FAF">
            <w:pPr>
              <w:pStyle w:val="ad"/>
              <w:jc w:val="both"/>
            </w:pPr>
            <w:r>
              <w:lastRenderedPageBreak/>
              <w:t>Информационная открытость организации (продвижение информации о своей деятельности в социальных сетях и СМИ)</w:t>
            </w:r>
          </w:p>
        </w:tc>
        <w:tc>
          <w:tcPr>
            <w:tcW w:w="3260" w:type="dxa"/>
          </w:tcPr>
          <w:p w:rsidR="00D47579" w:rsidRDefault="00451FAF">
            <w:pPr>
              <w:pStyle w:val="ad"/>
              <w:jc w:val="both"/>
            </w:pPr>
            <w:r>
              <w:t xml:space="preserve">Высокая результативность, эффективность- 2 балла </w:t>
            </w:r>
          </w:p>
        </w:tc>
        <w:tc>
          <w:tcPr>
            <w:tcW w:w="1731" w:type="dxa"/>
            <w:vMerge w:val="restart"/>
          </w:tcPr>
          <w:p w:rsidR="00D47579" w:rsidRDefault="00451FAF">
            <w:pPr>
              <w:pStyle w:val="ad"/>
              <w:jc w:val="center"/>
            </w:pPr>
            <w:r>
              <w:t>2</w:t>
            </w:r>
          </w:p>
        </w:tc>
      </w:tr>
      <w:tr w:rsidR="00D47579">
        <w:trPr>
          <w:trHeight w:val="601"/>
        </w:trPr>
        <w:tc>
          <w:tcPr>
            <w:tcW w:w="3652" w:type="dxa"/>
            <w:vMerge/>
          </w:tcPr>
          <w:p w:rsidR="00D47579" w:rsidRDefault="00D47579">
            <w:pPr>
              <w:pStyle w:val="ad"/>
              <w:jc w:val="both"/>
            </w:pPr>
          </w:p>
        </w:tc>
        <w:tc>
          <w:tcPr>
            <w:tcW w:w="3260" w:type="dxa"/>
          </w:tcPr>
          <w:p w:rsidR="00D47579" w:rsidRDefault="00451FAF">
            <w:pPr>
              <w:pStyle w:val="ad"/>
              <w:jc w:val="both"/>
            </w:pPr>
            <w:r>
              <w:t>Низкая эффективность – 1 балл</w:t>
            </w:r>
          </w:p>
        </w:tc>
        <w:tc>
          <w:tcPr>
            <w:tcW w:w="1731" w:type="dxa"/>
            <w:vMerge/>
          </w:tcPr>
          <w:p w:rsidR="00D47579" w:rsidRDefault="00D47579">
            <w:pPr>
              <w:pStyle w:val="ad"/>
              <w:jc w:val="center"/>
            </w:pPr>
          </w:p>
        </w:tc>
      </w:tr>
      <w:tr w:rsidR="00D47579">
        <w:trPr>
          <w:trHeight w:val="323"/>
        </w:trPr>
        <w:tc>
          <w:tcPr>
            <w:tcW w:w="3652" w:type="dxa"/>
          </w:tcPr>
          <w:p w:rsidR="00D47579" w:rsidRDefault="00451FAF">
            <w:pPr>
              <w:pStyle w:val="ad"/>
              <w:jc w:val="both"/>
            </w:pPr>
            <w:r>
              <w:t xml:space="preserve">Максимальный оценочный бал </w:t>
            </w:r>
          </w:p>
        </w:tc>
        <w:tc>
          <w:tcPr>
            <w:tcW w:w="3260" w:type="dxa"/>
          </w:tcPr>
          <w:p w:rsidR="00D47579" w:rsidRDefault="00D47579">
            <w:pPr>
              <w:pStyle w:val="ad"/>
              <w:jc w:val="both"/>
            </w:pPr>
          </w:p>
        </w:tc>
        <w:tc>
          <w:tcPr>
            <w:tcW w:w="1731" w:type="dxa"/>
          </w:tcPr>
          <w:p w:rsidR="00D47579" w:rsidRDefault="00451FAF">
            <w:pPr>
              <w:pStyle w:val="ad"/>
              <w:jc w:val="center"/>
            </w:pPr>
            <w:r>
              <w:t>16</w:t>
            </w:r>
          </w:p>
        </w:tc>
      </w:tr>
    </w:tbl>
    <w:p w:rsidR="00D47579" w:rsidRDefault="00D47579">
      <w:pPr>
        <w:spacing w:after="0" w:line="240" w:lineRule="auto"/>
        <w:jc w:val="both"/>
        <w:rPr>
          <w:rFonts w:ascii="Times New Roman" w:hAnsi="Times New Roman" w:cs="Times New Roman"/>
          <w:sz w:val="24"/>
          <w:szCs w:val="24"/>
        </w:rPr>
      </w:pPr>
    </w:p>
    <w:p w:rsidR="00D47579" w:rsidRDefault="00D47579">
      <w:pPr>
        <w:spacing w:after="0" w:line="240" w:lineRule="auto"/>
        <w:jc w:val="both"/>
        <w:rPr>
          <w:rFonts w:ascii="Times New Roman" w:hAnsi="Times New Roman" w:cs="Times New Roman"/>
          <w:sz w:val="24"/>
          <w:szCs w:val="24"/>
        </w:rPr>
      </w:pPr>
    </w:p>
    <w:p w:rsidR="00D47579" w:rsidRDefault="0045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 /____________________/</w:t>
      </w:r>
    </w:p>
    <w:p w:rsidR="00D47579" w:rsidRDefault="00451FAF">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 члена конкурсной комиссии)         (расшифровка подписи)</w:t>
      </w: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bCs/>
          <w:sz w:val="24"/>
          <w:szCs w:val="24"/>
        </w:rPr>
        <w:t xml:space="preserve">Приложение 3  к Порядку </w:t>
      </w:r>
      <w:r>
        <w:rPr>
          <w:rFonts w:ascii="Times New Roman" w:hAnsi="Times New Roman" w:cs="Times New Roman"/>
          <w:sz w:val="24"/>
          <w:szCs w:val="24"/>
        </w:rPr>
        <w:t xml:space="preserve"> </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грантов в форме субсидий из бюджета городского</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right"/>
        <w:rPr>
          <w:rFonts w:ascii="Times New Roman" w:hAnsi="Times New Roman" w:cs="Times New Roman"/>
          <w:bCs/>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Итоговая ведомость отбора участников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предоставления грантов в форме субсидий из бюджета городского</w:t>
      </w: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67"/>
        <w:gridCol w:w="3260"/>
        <w:gridCol w:w="3314"/>
        <w:gridCol w:w="1928"/>
      </w:tblGrid>
      <w:tr w:rsidR="00D47579">
        <w:tc>
          <w:tcPr>
            <w:tcW w:w="567" w:type="dxa"/>
            <w:tcBorders>
              <w:top w:val="single" w:sz="4" w:space="0" w:color="auto"/>
              <w:left w:val="single" w:sz="4" w:space="0" w:color="auto"/>
              <w:bottom w:val="single" w:sz="4" w:space="0" w:color="auto"/>
              <w:right w:val="single" w:sz="4" w:space="0" w:color="auto"/>
            </w:tcBorders>
          </w:tcPr>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260" w:type="dxa"/>
            <w:tcBorders>
              <w:top w:val="single" w:sz="4" w:space="0" w:color="auto"/>
              <w:left w:val="single" w:sz="4" w:space="0" w:color="auto"/>
              <w:bottom w:val="single" w:sz="4" w:space="0" w:color="auto"/>
              <w:right w:val="single" w:sz="4" w:space="0" w:color="auto"/>
            </w:tcBorders>
          </w:tcPr>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участника  отбора</w:t>
            </w:r>
          </w:p>
        </w:tc>
        <w:tc>
          <w:tcPr>
            <w:tcW w:w="3314" w:type="dxa"/>
            <w:tcBorders>
              <w:top w:val="single" w:sz="4" w:space="0" w:color="auto"/>
              <w:left w:val="single" w:sz="4" w:space="0" w:color="auto"/>
              <w:bottom w:val="single" w:sz="4" w:space="0" w:color="auto"/>
              <w:right w:val="single" w:sz="4" w:space="0" w:color="auto"/>
            </w:tcBorders>
          </w:tcPr>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проекта</w:t>
            </w:r>
          </w:p>
        </w:tc>
        <w:tc>
          <w:tcPr>
            <w:tcW w:w="1928" w:type="dxa"/>
            <w:tcBorders>
              <w:top w:val="single" w:sz="4" w:space="0" w:color="auto"/>
              <w:left w:val="single" w:sz="4" w:space="0" w:color="auto"/>
              <w:bottom w:val="single" w:sz="4" w:space="0" w:color="auto"/>
              <w:right w:val="single" w:sz="4" w:space="0" w:color="auto"/>
            </w:tcBorders>
          </w:tcPr>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Итоговый балл</w:t>
            </w:r>
          </w:p>
        </w:tc>
      </w:tr>
      <w:tr w:rsidR="00D47579">
        <w:tc>
          <w:tcPr>
            <w:tcW w:w="567" w:type="dxa"/>
            <w:tcBorders>
              <w:top w:val="single" w:sz="4" w:space="0" w:color="auto"/>
              <w:left w:val="single" w:sz="4" w:space="0" w:color="auto"/>
              <w:bottom w:val="single" w:sz="4" w:space="0" w:color="auto"/>
              <w:right w:val="single" w:sz="4" w:space="0" w:color="auto"/>
            </w:tcBorders>
          </w:tcPr>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r>
      <w:tr w:rsidR="00D47579">
        <w:tc>
          <w:tcPr>
            <w:tcW w:w="567" w:type="dxa"/>
            <w:tcBorders>
              <w:top w:val="single" w:sz="4" w:space="0" w:color="auto"/>
              <w:left w:val="single" w:sz="4" w:space="0" w:color="auto"/>
              <w:bottom w:val="single" w:sz="4" w:space="0" w:color="auto"/>
              <w:right w:val="single" w:sz="4" w:space="0" w:color="auto"/>
            </w:tcBorders>
          </w:tcPr>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r>
      <w:tr w:rsidR="00D47579">
        <w:tc>
          <w:tcPr>
            <w:tcW w:w="567" w:type="dxa"/>
            <w:tcBorders>
              <w:top w:val="single" w:sz="4" w:space="0" w:color="auto"/>
              <w:left w:val="single" w:sz="4" w:space="0" w:color="auto"/>
              <w:bottom w:val="single" w:sz="4" w:space="0" w:color="auto"/>
              <w:right w:val="single" w:sz="4" w:space="0" w:color="auto"/>
            </w:tcBorders>
          </w:tcPr>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D47579" w:rsidRDefault="00D47579">
            <w:pPr>
              <w:spacing w:after="0" w:line="240" w:lineRule="auto"/>
              <w:rPr>
                <w:rFonts w:ascii="Times New Roman" w:hAnsi="Times New Roman" w:cs="Times New Roman"/>
                <w:sz w:val="24"/>
                <w:szCs w:val="24"/>
              </w:rPr>
            </w:pPr>
          </w:p>
        </w:tc>
      </w:tr>
      <w:tr w:rsidR="009874CD">
        <w:tc>
          <w:tcPr>
            <w:tcW w:w="567" w:type="dxa"/>
            <w:tcBorders>
              <w:top w:val="single" w:sz="4" w:space="0" w:color="auto"/>
              <w:left w:val="single" w:sz="4" w:space="0" w:color="auto"/>
              <w:bottom w:val="single" w:sz="4" w:space="0" w:color="auto"/>
              <w:right w:val="single" w:sz="4" w:space="0" w:color="auto"/>
            </w:tcBorders>
          </w:tcPr>
          <w:p w:rsidR="009874CD" w:rsidRPr="009874CD" w:rsidRDefault="009874C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260" w:type="dxa"/>
            <w:tcBorders>
              <w:top w:val="single" w:sz="4" w:space="0" w:color="auto"/>
              <w:left w:val="single" w:sz="4" w:space="0" w:color="auto"/>
              <w:bottom w:val="single" w:sz="4" w:space="0" w:color="auto"/>
              <w:right w:val="single" w:sz="4" w:space="0" w:color="auto"/>
            </w:tcBorders>
          </w:tcPr>
          <w:p w:rsidR="009874CD" w:rsidRDefault="009874CD">
            <w:pPr>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9874CD" w:rsidRDefault="009874CD">
            <w:pPr>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874CD" w:rsidRDefault="009874CD">
            <w:pPr>
              <w:spacing w:after="0" w:line="240" w:lineRule="auto"/>
              <w:rPr>
                <w:rFonts w:ascii="Times New Roman" w:hAnsi="Times New Roman" w:cs="Times New Roman"/>
                <w:sz w:val="24"/>
                <w:szCs w:val="24"/>
              </w:rPr>
            </w:pPr>
          </w:p>
        </w:tc>
      </w:tr>
    </w:tbl>
    <w:p w:rsidR="00D47579" w:rsidRDefault="00D47579">
      <w:pPr>
        <w:spacing w:after="0" w:line="240" w:lineRule="auto"/>
        <w:jc w:val="both"/>
        <w:rPr>
          <w:rFonts w:ascii="Times New Roman" w:hAnsi="Times New Roman" w:cs="Times New Roman"/>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227"/>
        <w:gridCol w:w="2268"/>
        <w:gridCol w:w="3572"/>
      </w:tblGrid>
      <w:tr w:rsidR="00D47579">
        <w:tc>
          <w:tcPr>
            <w:tcW w:w="3227"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Председатель конкурсной комиссии</w:t>
            </w:r>
          </w:p>
        </w:tc>
        <w:tc>
          <w:tcPr>
            <w:tcW w:w="2268"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                                                              </w:t>
            </w:r>
          </w:p>
        </w:tc>
      </w:tr>
      <w:tr w:rsidR="00D47579">
        <w:tc>
          <w:tcPr>
            <w:tcW w:w="3227" w:type="dxa"/>
          </w:tcPr>
          <w:p w:rsidR="00D47579" w:rsidRDefault="00D47579">
            <w:pPr>
              <w:rPr>
                <w:rFonts w:ascii="Times New Roman" w:hAnsi="Times New Roman" w:cs="Times New Roman"/>
                <w:sz w:val="24"/>
                <w:szCs w:val="24"/>
              </w:rPr>
            </w:pPr>
          </w:p>
        </w:tc>
        <w:tc>
          <w:tcPr>
            <w:tcW w:w="2268" w:type="dxa"/>
          </w:tcPr>
          <w:p w:rsidR="00D47579" w:rsidRDefault="00451FAF">
            <w:pPr>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3572" w:type="dxa"/>
          </w:tcPr>
          <w:p w:rsidR="00D47579" w:rsidRDefault="00451FAF">
            <w:pPr>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bl>
    <w:p w:rsidR="00D47579" w:rsidRDefault="00D47579">
      <w:pPr>
        <w:spacing w:after="0" w:line="240" w:lineRule="auto"/>
        <w:jc w:val="both"/>
        <w:rPr>
          <w:rFonts w:ascii="Times New Roman" w:hAnsi="Times New Roman" w:cs="Times New Roman"/>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227"/>
        <w:gridCol w:w="2268"/>
        <w:gridCol w:w="3572"/>
      </w:tblGrid>
      <w:tr w:rsidR="00D47579">
        <w:tc>
          <w:tcPr>
            <w:tcW w:w="3227"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Секретарь конкурсной комиссии</w:t>
            </w:r>
          </w:p>
        </w:tc>
        <w:tc>
          <w:tcPr>
            <w:tcW w:w="2268"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 /             </w:t>
            </w:r>
          </w:p>
        </w:tc>
      </w:tr>
      <w:tr w:rsidR="00D47579">
        <w:tc>
          <w:tcPr>
            <w:tcW w:w="3227" w:type="dxa"/>
          </w:tcPr>
          <w:p w:rsidR="00D47579" w:rsidRDefault="00D47579">
            <w:pPr>
              <w:rPr>
                <w:rFonts w:ascii="Times New Roman" w:hAnsi="Times New Roman" w:cs="Times New Roman"/>
                <w:sz w:val="20"/>
                <w:szCs w:val="20"/>
              </w:rPr>
            </w:pPr>
          </w:p>
        </w:tc>
        <w:tc>
          <w:tcPr>
            <w:tcW w:w="2268" w:type="dxa"/>
          </w:tcPr>
          <w:p w:rsidR="00D47579" w:rsidRDefault="00451FAF">
            <w:pPr>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3572" w:type="dxa"/>
          </w:tcPr>
          <w:p w:rsidR="00D47579" w:rsidRDefault="00451FAF">
            <w:pPr>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bl>
    <w:p w:rsidR="00D47579" w:rsidRDefault="00D47579">
      <w:pPr>
        <w:spacing w:after="0" w:line="240" w:lineRule="auto"/>
        <w:jc w:val="both"/>
        <w:rPr>
          <w:rFonts w:ascii="Times New Roman" w:hAnsi="Times New Roman" w:cs="Times New Roman"/>
          <w:sz w:val="20"/>
          <w:szCs w:val="20"/>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227"/>
        <w:gridCol w:w="2268"/>
        <w:gridCol w:w="3572"/>
      </w:tblGrid>
      <w:tr w:rsidR="00D47579">
        <w:tc>
          <w:tcPr>
            <w:tcW w:w="3227"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Член конкурсной комиссии</w:t>
            </w:r>
          </w:p>
        </w:tc>
        <w:tc>
          <w:tcPr>
            <w:tcW w:w="2268" w:type="dxa"/>
          </w:tcPr>
          <w:p w:rsidR="00D47579" w:rsidRDefault="00451FAF">
            <w:pPr>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D47579" w:rsidRDefault="00451FAF">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 /                      </w:t>
            </w:r>
          </w:p>
        </w:tc>
      </w:tr>
      <w:tr w:rsidR="00D47579">
        <w:tc>
          <w:tcPr>
            <w:tcW w:w="3227" w:type="dxa"/>
          </w:tcPr>
          <w:p w:rsidR="00D47579" w:rsidRDefault="00D47579">
            <w:pPr>
              <w:rPr>
                <w:rFonts w:ascii="Times New Roman" w:hAnsi="Times New Roman" w:cs="Times New Roman"/>
                <w:sz w:val="20"/>
                <w:szCs w:val="20"/>
              </w:rPr>
            </w:pPr>
          </w:p>
        </w:tc>
        <w:tc>
          <w:tcPr>
            <w:tcW w:w="2268" w:type="dxa"/>
          </w:tcPr>
          <w:p w:rsidR="00D47579" w:rsidRDefault="00451FAF">
            <w:pPr>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3572" w:type="dxa"/>
          </w:tcPr>
          <w:p w:rsidR="00D47579" w:rsidRDefault="00451FAF">
            <w:pPr>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9874CD" w:rsidTr="007A31D6">
        <w:tc>
          <w:tcPr>
            <w:tcW w:w="3227" w:type="dxa"/>
          </w:tcPr>
          <w:p w:rsidR="009874CD" w:rsidRDefault="009874CD" w:rsidP="007A31D6">
            <w:pPr>
              <w:rPr>
                <w:rFonts w:ascii="Times New Roman" w:hAnsi="Times New Roman" w:cs="Times New Roman"/>
                <w:sz w:val="24"/>
                <w:szCs w:val="24"/>
              </w:rPr>
            </w:pPr>
            <w:r>
              <w:rPr>
                <w:rFonts w:ascii="Times New Roman" w:hAnsi="Times New Roman" w:cs="Times New Roman"/>
                <w:sz w:val="24"/>
                <w:szCs w:val="24"/>
              </w:rPr>
              <w:t>Член конкурсной комиссии</w:t>
            </w:r>
          </w:p>
        </w:tc>
        <w:tc>
          <w:tcPr>
            <w:tcW w:w="2268" w:type="dxa"/>
          </w:tcPr>
          <w:p w:rsidR="009874CD" w:rsidRDefault="009874CD" w:rsidP="007A31D6">
            <w:pPr>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9874CD" w:rsidRDefault="009874CD" w:rsidP="007A31D6">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 /                      </w:t>
            </w:r>
          </w:p>
        </w:tc>
      </w:tr>
      <w:tr w:rsidR="009874CD" w:rsidTr="007A31D6">
        <w:tc>
          <w:tcPr>
            <w:tcW w:w="3227" w:type="dxa"/>
          </w:tcPr>
          <w:p w:rsidR="009874CD" w:rsidRDefault="009874CD" w:rsidP="007A31D6">
            <w:pPr>
              <w:rPr>
                <w:rFonts w:ascii="Times New Roman" w:hAnsi="Times New Roman" w:cs="Times New Roman"/>
                <w:sz w:val="20"/>
                <w:szCs w:val="20"/>
              </w:rPr>
            </w:pPr>
          </w:p>
        </w:tc>
        <w:tc>
          <w:tcPr>
            <w:tcW w:w="2268" w:type="dxa"/>
          </w:tcPr>
          <w:p w:rsidR="009874CD" w:rsidRDefault="009874CD" w:rsidP="007A31D6">
            <w:pPr>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3572" w:type="dxa"/>
          </w:tcPr>
          <w:p w:rsidR="009874CD" w:rsidRDefault="009874CD" w:rsidP="007A31D6">
            <w:pPr>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bl>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D47579">
      <w:pPr>
        <w:spacing w:after="0" w:line="240" w:lineRule="auto"/>
        <w:jc w:val="both"/>
        <w:rPr>
          <w:rFonts w:ascii="Times New Roman" w:hAnsi="Times New Roman" w:cs="Times New Roman"/>
          <w:sz w:val="20"/>
          <w:szCs w:val="20"/>
        </w:rPr>
      </w:pPr>
    </w:p>
    <w:p w:rsidR="00D47579" w:rsidRDefault="00451FAF">
      <w:pPr>
        <w:pStyle w:val="ad"/>
        <w:jc w:val="right"/>
        <w:rPr>
          <w:rFonts w:eastAsia="Calibri"/>
        </w:rPr>
      </w:pPr>
      <w:r>
        <w:rPr>
          <w:rFonts w:eastAsiaTheme="minorHAnsi"/>
        </w:rPr>
        <w:lastRenderedPageBreak/>
        <w:t>Приложение 4 к Порядку</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грантов в форме субсидий из бюджета городского</w:t>
      </w:r>
    </w:p>
    <w:p w:rsidR="00D47579" w:rsidRDefault="00451F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right"/>
        <w:rPr>
          <w:rFonts w:ascii="Times New Roman" w:hAnsi="Times New Roman" w:cs="Times New Roman"/>
          <w:bCs/>
          <w:sz w:val="24"/>
          <w:szCs w:val="24"/>
        </w:rPr>
      </w:pPr>
      <w:r>
        <w:rPr>
          <w:rFonts w:ascii="Times New Roman" w:hAnsi="Times New Roman" w:cs="Times New Roman"/>
          <w:sz w:val="24"/>
          <w:szCs w:val="24"/>
        </w:rPr>
        <w:t>социально ориентированным некоммерческим организациям</w:t>
      </w:r>
    </w:p>
    <w:p w:rsidR="00D47579" w:rsidRDefault="00D47579">
      <w:pPr>
        <w:spacing w:after="0" w:line="240" w:lineRule="auto"/>
        <w:rPr>
          <w:rFonts w:ascii="Times New Roman" w:hAnsi="Times New Roman" w:cs="Times New Roman"/>
          <w:bCs/>
          <w:sz w:val="24"/>
          <w:szCs w:val="24"/>
        </w:rPr>
      </w:pPr>
    </w:p>
    <w:p w:rsidR="00D47579" w:rsidRDefault="00D47579">
      <w:pPr>
        <w:pStyle w:val="ad"/>
        <w:rPr>
          <w:rFonts w:eastAsia="Calibri"/>
        </w:rPr>
      </w:pPr>
    </w:p>
    <w:p w:rsidR="00D47579" w:rsidRDefault="00451FAF">
      <w:pPr>
        <w:pStyle w:val="ad"/>
        <w:jc w:val="right"/>
        <w:rPr>
          <w:rFonts w:eastAsia="Calibri"/>
          <w:bCs/>
        </w:rPr>
      </w:pPr>
      <w:r>
        <w:rPr>
          <w:rFonts w:eastAsiaTheme="minorHAnsi"/>
        </w:rPr>
        <w:t>Главе города Урай</w:t>
      </w:r>
    </w:p>
    <w:p w:rsidR="00D47579" w:rsidRDefault="00451FAF">
      <w:pPr>
        <w:pStyle w:val="ad"/>
        <w:jc w:val="right"/>
        <w:rPr>
          <w:bCs/>
        </w:rPr>
      </w:pPr>
      <w:r>
        <w:rPr>
          <w:rFonts w:eastAsiaTheme="minorHAnsi"/>
        </w:rPr>
        <w:t>________________</w:t>
      </w:r>
    </w:p>
    <w:p w:rsidR="00D47579" w:rsidRDefault="00D47579">
      <w:pPr>
        <w:pStyle w:val="ad"/>
        <w:jc w:val="center"/>
        <w:rPr>
          <w:bCs/>
        </w:rPr>
      </w:pP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 о предоставлении</w:t>
      </w:r>
      <w:r>
        <w:t xml:space="preserve"> </w:t>
      </w:r>
      <w:r>
        <w:rPr>
          <w:rFonts w:ascii="Times New Roman" w:hAnsi="Times New Roman" w:cs="Times New Roman"/>
          <w:sz w:val="24"/>
          <w:szCs w:val="24"/>
        </w:rPr>
        <w:t>гранта в форме субсидий из бюджета городского</w:t>
      </w:r>
    </w:p>
    <w:p w:rsidR="00D47579" w:rsidRDefault="00451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округа Урай Ханты - Мансийского автономного округа - </w:t>
      </w:r>
      <w:proofErr w:type="spellStart"/>
      <w:r>
        <w:rPr>
          <w:rFonts w:ascii="Times New Roman" w:hAnsi="Times New Roman" w:cs="Times New Roman"/>
          <w:sz w:val="24"/>
          <w:szCs w:val="24"/>
        </w:rPr>
        <w:t>Югры</w:t>
      </w:r>
      <w:proofErr w:type="spellEnd"/>
    </w:p>
    <w:p w:rsidR="00D47579" w:rsidRDefault="00451FAF">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социально ориентированным некоммерческим организациям (далее - СОНКО)</w:t>
      </w:r>
    </w:p>
    <w:p w:rsidR="00D47579" w:rsidRDefault="00D47579">
      <w:pPr>
        <w:pStyle w:val="ad"/>
        <w:jc w:val="center"/>
        <w:rPr>
          <w:color w:val="000000"/>
        </w:rPr>
      </w:pPr>
    </w:p>
    <w:p w:rsidR="00D47579" w:rsidRDefault="00D47579">
      <w:pPr>
        <w:pStyle w:val="ad"/>
        <w:rPr>
          <w:bCs/>
        </w:rPr>
      </w:pPr>
    </w:p>
    <w:p w:rsidR="00D47579" w:rsidRDefault="00451FAF">
      <w:pPr>
        <w:pStyle w:val="ad"/>
        <w:rPr>
          <w:bCs/>
        </w:rPr>
      </w:pPr>
      <w:r>
        <w:rPr>
          <w:rFonts w:eastAsiaTheme="minorHAnsi"/>
        </w:rPr>
        <w:t>Я, ________________________________________________________________________,</w:t>
      </w:r>
    </w:p>
    <w:p w:rsidR="00D47579" w:rsidRDefault="00451FAF">
      <w:pPr>
        <w:pStyle w:val="ad"/>
        <w:jc w:val="center"/>
        <w:rPr>
          <w:bCs/>
          <w:sz w:val="20"/>
          <w:szCs w:val="20"/>
        </w:rPr>
      </w:pPr>
      <w:r>
        <w:rPr>
          <w:rFonts w:eastAsiaTheme="minorHAnsi"/>
          <w:sz w:val="20"/>
          <w:szCs w:val="20"/>
        </w:rPr>
        <w:t>(фамилия, имя, отчество руководителя  СОНКО)</w:t>
      </w:r>
    </w:p>
    <w:p w:rsidR="00D47579" w:rsidRDefault="00D47579">
      <w:pPr>
        <w:pStyle w:val="ad"/>
        <w:rPr>
          <w:bCs/>
        </w:rPr>
      </w:pPr>
    </w:p>
    <w:p w:rsidR="00D47579" w:rsidRDefault="00451FAF">
      <w:pPr>
        <w:pStyle w:val="ad"/>
        <w:rPr>
          <w:bCs/>
        </w:rPr>
      </w:pPr>
      <w:r>
        <w:rPr>
          <w:rFonts w:eastAsiaTheme="minorHAnsi"/>
        </w:rPr>
        <w:t xml:space="preserve">являясь руководителем юридического лица _________________________________, прошу </w:t>
      </w:r>
    </w:p>
    <w:p w:rsidR="00D47579" w:rsidRDefault="00451FAF">
      <w:pPr>
        <w:pStyle w:val="ad"/>
        <w:rPr>
          <w:bCs/>
          <w:sz w:val="20"/>
          <w:szCs w:val="20"/>
        </w:rPr>
      </w:pPr>
      <w:r>
        <w:rPr>
          <w:rFonts w:eastAsiaTheme="minorHAnsi"/>
          <w:sz w:val="20"/>
          <w:szCs w:val="20"/>
        </w:rPr>
        <w:t xml:space="preserve">                                                                                                        (наименование СОНКО)                                     </w:t>
      </w:r>
    </w:p>
    <w:p w:rsidR="00D47579" w:rsidRDefault="00451FAF">
      <w:pPr>
        <w:pStyle w:val="ad"/>
        <w:rPr>
          <w:bCs/>
        </w:rPr>
      </w:pPr>
      <w:r>
        <w:rPr>
          <w:rFonts w:eastAsiaTheme="minorHAnsi"/>
        </w:rPr>
        <w:t xml:space="preserve">предоставить  грант в форме субсидии  из бюджета городского округа Урай </w:t>
      </w:r>
      <w:r>
        <w:rPr>
          <w:rFonts w:eastAsiaTheme="minorHAnsi"/>
          <w:color w:val="000000" w:themeColor="text1"/>
        </w:rPr>
        <w:t xml:space="preserve">Ханты-Мансийского автономного </w:t>
      </w:r>
      <w:proofErr w:type="spellStart"/>
      <w:r>
        <w:rPr>
          <w:rFonts w:eastAsiaTheme="minorHAnsi"/>
          <w:color w:val="000000" w:themeColor="text1"/>
        </w:rPr>
        <w:t>округа-Югры</w:t>
      </w:r>
      <w:proofErr w:type="spellEnd"/>
      <w:r>
        <w:rPr>
          <w:rFonts w:eastAsiaTheme="minorHAnsi"/>
          <w:color w:val="000000" w:themeColor="text1"/>
        </w:rPr>
        <w:t xml:space="preserve"> в</w:t>
      </w:r>
      <w:r>
        <w:rPr>
          <w:rFonts w:eastAsiaTheme="minorHAnsi"/>
        </w:rPr>
        <w:t xml:space="preserve"> размере  _________________________________ рублей.</w:t>
      </w:r>
    </w:p>
    <w:p w:rsidR="00D47579" w:rsidRDefault="00D47579">
      <w:pPr>
        <w:pStyle w:val="ad"/>
        <w:rPr>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0"/>
        <w:gridCol w:w="4112"/>
      </w:tblGrid>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 xml:space="preserve">1. Сведения о Получателе: </w:t>
            </w:r>
          </w:p>
        </w:tc>
      </w:tr>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1.1.Полное наименование юридического лица в соответствии с учредительными документами</w:t>
            </w:r>
          </w:p>
        </w:tc>
      </w:tr>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1.2. Идентификационный номер налогоплательщика (ИНН):</w:t>
            </w:r>
          </w:p>
        </w:tc>
      </w:tr>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2. Адрес Получателя субсидии:</w:t>
            </w:r>
          </w:p>
          <w:p w:rsidR="00D47579" w:rsidRDefault="00D47579">
            <w:pPr>
              <w:pStyle w:val="ad"/>
              <w:rPr>
                <w:rFonts w:eastAsia="Calibri"/>
                <w:bCs/>
              </w:rPr>
            </w:pPr>
          </w:p>
        </w:tc>
      </w:tr>
      <w:tr w:rsidR="00D47579">
        <w:tc>
          <w:tcPr>
            <w:tcW w:w="5210" w:type="dxa"/>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2.1. Юридический и почтовый:</w:t>
            </w:r>
          </w:p>
        </w:tc>
        <w:tc>
          <w:tcPr>
            <w:tcW w:w="4112" w:type="dxa"/>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 xml:space="preserve">2.2. Адрес осуществления деятельности: </w:t>
            </w:r>
          </w:p>
        </w:tc>
      </w:tr>
      <w:tr w:rsidR="00D47579">
        <w:tc>
          <w:tcPr>
            <w:tcW w:w="5210" w:type="dxa"/>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 xml:space="preserve">Населенный пункт __________________ </w:t>
            </w:r>
          </w:p>
          <w:p w:rsidR="00D47579" w:rsidRDefault="00451FAF">
            <w:pPr>
              <w:pStyle w:val="ad"/>
              <w:rPr>
                <w:rFonts w:eastAsia="Calibri"/>
                <w:bCs/>
              </w:rPr>
            </w:pPr>
            <w:r>
              <w:rPr>
                <w:rFonts w:eastAsia="Calibri"/>
              </w:rPr>
              <w:t xml:space="preserve">улица ______________________________ </w:t>
            </w:r>
          </w:p>
          <w:p w:rsidR="00D47579" w:rsidRDefault="00451FAF">
            <w:pPr>
              <w:pStyle w:val="ad"/>
              <w:rPr>
                <w:rFonts w:eastAsia="Calibri"/>
                <w:bCs/>
              </w:rPr>
            </w:pPr>
            <w:r>
              <w:rPr>
                <w:rFonts w:eastAsia="Calibri"/>
              </w:rPr>
              <w:t xml:space="preserve">№ дома ____________, № </w:t>
            </w:r>
            <w:proofErr w:type="gramStart"/>
            <w:r>
              <w:rPr>
                <w:rFonts w:eastAsia="Calibri"/>
              </w:rPr>
              <w:t>к</w:t>
            </w:r>
            <w:proofErr w:type="gramEnd"/>
            <w:r>
              <w:rPr>
                <w:rFonts w:eastAsia="Calibri"/>
              </w:rPr>
              <w:t>. _________</w:t>
            </w:r>
          </w:p>
          <w:p w:rsidR="00D47579" w:rsidRDefault="00D47579">
            <w:pPr>
              <w:pStyle w:val="ad"/>
              <w:rPr>
                <w:rFonts w:eastAsia="Calibri"/>
                <w:bCs/>
              </w:rPr>
            </w:pPr>
          </w:p>
        </w:tc>
        <w:tc>
          <w:tcPr>
            <w:tcW w:w="4112" w:type="dxa"/>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Населенный пункт ___________</w:t>
            </w:r>
          </w:p>
          <w:p w:rsidR="00D47579" w:rsidRDefault="00451FAF">
            <w:pPr>
              <w:pStyle w:val="ad"/>
              <w:rPr>
                <w:rFonts w:eastAsia="Calibri"/>
                <w:bCs/>
              </w:rPr>
            </w:pPr>
            <w:r>
              <w:rPr>
                <w:rFonts w:eastAsia="Calibri"/>
              </w:rPr>
              <w:t xml:space="preserve">улица ______________________ </w:t>
            </w:r>
          </w:p>
          <w:p w:rsidR="00D47579" w:rsidRDefault="00451FAF">
            <w:pPr>
              <w:pStyle w:val="ad"/>
              <w:rPr>
                <w:rFonts w:eastAsia="Calibri"/>
                <w:bCs/>
              </w:rPr>
            </w:pPr>
            <w:r>
              <w:rPr>
                <w:rFonts w:eastAsia="Calibri"/>
              </w:rPr>
              <w:t xml:space="preserve">№ дома ___________, № </w:t>
            </w:r>
            <w:proofErr w:type="gramStart"/>
            <w:r>
              <w:rPr>
                <w:rFonts w:eastAsia="Calibri"/>
              </w:rPr>
              <w:t>к</w:t>
            </w:r>
            <w:proofErr w:type="gramEnd"/>
            <w:r>
              <w:rPr>
                <w:rFonts w:eastAsia="Calibri"/>
              </w:rPr>
              <w:t>. _____</w:t>
            </w:r>
          </w:p>
        </w:tc>
      </w:tr>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 xml:space="preserve">3. Банковские реквизиты: </w:t>
            </w:r>
          </w:p>
        </w:tc>
      </w:tr>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р/с (</w:t>
            </w:r>
            <w:proofErr w:type="gramStart"/>
            <w:r>
              <w:rPr>
                <w:rFonts w:eastAsia="Calibri"/>
              </w:rPr>
              <w:t>л</w:t>
            </w:r>
            <w:proofErr w:type="gramEnd"/>
            <w:r>
              <w:rPr>
                <w:rFonts w:eastAsia="Calibri"/>
              </w:rPr>
              <w:t xml:space="preserve">/с) ______________________________ в банке _______________________________ </w:t>
            </w:r>
          </w:p>
          <w:p w:rsidR="00D47579" w:rsidRDefault="00451FAF">
            <w:pPr>
              <w:pStyle w:val="ad"/>
              <w:rPr>
                <w:rFonts w:eastAsia="Calibri"/>
                <w:bCs/>
              </w:rPr>
            </w:pPr>
            <w:r>
              <w:rPr>
                <w:rFonts w:eastAsia="Calibri"/>
              </w:rPr>
              <w:t>к/с ______________________________ БИК ______________________________________</w:t>
            </w:r>
          </w:p>
          <w:p w:rsidR="00D47579" w:rsidRDefault="00D47579">
            <w:pPr>
              <w:pStyle w:val="ad"/>
              <w:rPr>
                <w:rFonts w:eastAsia="Calibri"/>
                <w:bCs/>
              </w:rPr>
            </w:pPr>
          </w:p>
        </w:tc>
      </w:tr>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4. Основной вид экономической деятельности</w:t>
            </w:r>
          </w:p>
          <w:p w:rsidR="00D47579" w:rsidRDefault="00451FAF">
            <w:pPr>
              <w:pStyle w:val="ad"/>
              <w:rPr>
                <w:rFonts w:eastAsia="Calibri"/>
                <w:bCs/>
              </w:rPr>
            </w:pPr>
            <w:r>
              <w:rPr>
                <w:rFonts w:eastAsia="Calibri"/>
              </w:rPr>
              <w:t>(в  соответствии  с кодами ОКВЭД):</w:t>
            </w:r>
          </w:p>
        </w:tc>
      </w:tr>
      <w:tr w:rsidR="00D47579">
        <w:tc>
          <w:tcPr>
            <w:tcW w:w="9322" w:type="dxa"/>
            <w:gridSpan w:val="2"/>
            <w:tcBorders>
              <w:top w:val="single" w:sz="4" w:space="0" w:color="auto"/>
              <w:left w:val="single" w:sz="4" w:space="0" w:color="auto"/>
              <w:bottom w:val="single" w:sz="4" w:space="0" w:color="auto"/>
              <w:right w:val="single" w:sz="4" w:space="0" w:color="auto"/>
            </w:tcBorders>
          </w:tcPr>
          <w:p w:rsidR="00D47579" w:rsidRDefault="00451FAF">
            <w:pPr>
              <w:pStyle w:val="ad"/>
              <w:rPr>
                <w:rFonts w:eastAsia="Calibri"/>
                <w:bCs/>
              </w:rPr>
            </w:pPr>
            <w:r>
              <w:rPr>
                <w:rFonts w:eastAsia="Calibri"/>
              </w:rPr>
              <w:t xml:space="preserve">5. Номер контактного телефона, факс, адрес электронной почты: </w:t>
            </w:r>
          </w:p>
          <w:p w:rsidR="00D47579" w:rsidRDefault="00D47579">
            <w:pPr>
              <w:pStyle w:val="ad"/>
              <w:rPr>
                <w:rFonts w:eastAsia="Calibri"/>
                <w:bCs/>
              </w:rPr>
            </w:pPr>
          </w:p>
        </w:tc>
      </w:tr>
    </w:tbl>
    <w:p w:rsidR="00D47579" w:rsidRDefault="00D47579">
      <w:pPr>
        <w:pStyle w:val="ad"/>
      </w:pPr>
    </w:p>
    <w:p w:rsidR="00D47579" w:rsidRDefault="00451FAF">
      <w:pPr>
        <w:pStyle w:val="ad"/>
      </w:pPr>
      <w:r>
        <w:rPr>
          <w:rFonts w:eastAsiaTheme="minorHAnsi"/>
        </w:rPr>
        <w:t>К заявлению прилагаю документы в соответствии с описью.</w:t>
      </w:r>
    </w:p>
    <w:p w:rsidR="00D47579" w:rsidRDefault="00A94732">
      <w:pPr>
        <w:pStyle w:val="ad"/>
        <w:ind w:firstLine="708"/>
      </w:pPr>
      <w:r w:rsidRPr="00A94732">
        <w:rPr>
          <w:rFonts w:ascii="Arial" w:eastAsiaTheme="minorHAnsi" w:hAnsi="Arial" w:cs="Arial"/>
          <w:sz w:val="20"/>
          <w:szCs w:val="20"/>
        </w:rPr>
        <w:pict>
          <v:shape id="shape 1" o:spid="_x0000_s1027" type="#_x0000_m1035" style="position:absolute;left:0;text-align:left;margin-left:22.2pt;margin-top:1.3pt;width:9.8pt;height:10.5pt;z-index:251655168;mso-wrap-distance-left:9pt;mso-wrap-distance-top:0;mso-wrap-distance-right:9pt;mso-wrap-distance-bottom:0;mso-position-horizontal:absolute;mso-position-horizontal-relative:text;mso-position-vertical:absolute;mso-position-vertical-relative:text" coordsize="100000,100000" o:spt="1" o:preferrelative="t" path="" filled="t" fillcolor="white" stroked="t" strokecolor="black">
            <v:stroke joinstyle="miter"/>
            <v:path o:extrusionok="t" gradientshapeok="t" o:connecttype="rect" textboxrect="0,0,0,0"/>
            <o:lock v:ext="edit" aspectratio="f"/>
          </v:shape>
        </w:pict>
      </w:r>
      <w:r w:rsidR="00451FAF">
        <w:rPr>
          <w:rFonts w:eastAsiaTheme="minorHAnsi"/>
        </w:rPr>
        <w:t xml:space="preserve">с условиями и порядком предоставления  гранта в форме субсидии </w:t>
      </w:r>
      <w:proofErr w:type="gramStart"/>
      <w:r w:rsidR="00451FAF">
        <w:rPr>
          <w:rFonts w:eastAsiaTheme="minorHAnsi"/>
        </w:rPr>
        <w:t>ознакомлен</w:t>
      </w:r>
      <w:proofErr w:type="gramEnd"/>
      <w:r w:rsidR="00451FAF">
        <w:rPr>
          <w:rFonts w:eastAsiaTheme="minorHAnsi"/>
        </w:rPr>
        <w:t xml:space="preserve"> и согласен. </w:t>
      </w:r>
    </w:p>
    <w:p w:rsidR="00D47579" w:rsidRDefault="00451FAF">
      <w:pPr>
        <w:pStyle w:val="ad"/>
      </w:pPr>
      <w:r>
        <w:rPr>
          <w:rFonts w:eastAsiaTheme="minorHAnsi"/>
        </w:rPr>
        <w:t>Я подтверждаю:</w:t>
      </w:r>
    </w:p>
    <w:p w:rsidR="00D47579" w:rsidRDefault="00A94732">
      <w:pPr>
        <w:pStyle w:val="ad"/>
        <w:ind w:firstLine="708"/>
      </w:pPr>
      <w:r w:rsidRPr="00A94732">
        <w:rPr>
          <w:rFonts w:ascii="Arial" w:eastAsiaTheme="minorHAnsi" w:hAnsi="Arial" w:cs="Arial"/>
          <w:sz w:val="20"/>
          <w:szCs w:val="20"/>
        </w:rPr>
        <w:pict>
          <v:shape id="shape 2" o:spid="_x0000_s1028" type="#_x0000_m1035" style="position:absolute;left:0;text-align:left;margin-left:22.2pt;margin-top:1.2pt;width:9.8pt;height:10.5pt;z-index:251656192;mso-wrap-distance-left:9pt;mso-wrap-distance-top:0;mso-wrap-distance-right:9pt;mso-wrap-distance-bottom:0;mso-position-horizontal:absolute;mso-position-horizontal-relative:text;mso-position-vertical:absolute;mso-position-vertical-relative:text" coordsize="100000,100000" o:spt="1" o:preferrelative="t" path="" filled="t" fillcolor="white" stroked="t" strokecolor="black">
            <v:stroke joinstyle="miter"/>
            <v:path o:extrusionok="t" gradientshapeok="t" o:connecttype="rect" textboxrect="0,0,0,0"/>
            <o:lock v:ext="edit" aspectratio="f"/>
          </v:shape>
        </w:pict>
      </w:r>
      <w:r w:rsidR="00451FAF">
        <w:rPr>
          <w:rFonts w:eastAsiaTheme="minorHAnsi"/>
        </w:rPr>
        <w:t>достоверность сведений, содержащихся в представленных мной документах;</w:t>
      </w:r>
    </w:p>
    <w:p w:rsidR="00D47579" w:rsidRDefault="00A94732">
      <w:pPr>
        <w:pStyle w:val="ad"/>
        <w:ind w:firstLine="708"/>
      </w:pPr>
      <w:r w:rsidRPr="00A94732">
        <w:rPr>
          <w:rFonts w:ascii="Arial" w:eastAsiaTheme="minorHAnsi" w:hAnsi="Arial" w:cs="Arial"/>
          <w:sz w:val="20"/>
          <w:szCs w:val="20"/>
        </w:rPr>
        <w:pict>
          <v:shape id="shape 3" o:spid="_x0000_s1029" type="#_x0000_m1035" style="position:absolute;left:0;text-align:left;margin-left:22.2pt;margin-top:.9pt;width:9.8pt;height:10.5pt;z-index:251657216;mso-wrap-distance-left:9pt;mso-wrap-distance-top:0;mso-wrap-distance-right:9pt;mso-wrap-distance-bottom:0;mso-position-horizontal:absolute;mso-position-horizontal-relative:text;mso-position-vertical:absolute;mso-position-vertical-relative:text" coordsize="100000,100000" o:spt="1" o:preferrelative="t" path="" filled="t" fillcolor="white" stroked="t" strokecolor="black">
            <v:stroke joinstyle="miter"/>
            <v:path o:extrusionok="t" gradientshapeok="t" o:connecttype="rect" textboxrect="0,0,0,0"/>
            <o:lock v:ext="edit" aspectratio="f"/>
          </v:shape>
        </w:pict>
      </w:r>
      <w:r w:rsidR="00451FAF">
        <w:rPr>
          <w:rFonts w:eastAsiaTheme="minorHAnsi"/>
        </w:rPr>
        <w:t>отсутствие факта принятия решения об оказании мне аналогичной поддержки (поддержки, условия оказания которой совпадают, включая форму, вид поддержки и цели ее оказания) или истечение сроков ее оказания, на основании нормативных правовых актов и муниципальных правовых актов города Урай.</w:t>
      </w:r>
    </w:p>
    <w:p w:rsidR="00D47579" w:rsidRDefault="00D47579">
      <w:pPr>
        <w:pStyle w:val="ad"/>
      </w:pPr>
    </w:p>
    <w:p w:rsidR="00D47579" w:rsidRDefault="00451FAF">
      <w:pPr>
        <w:pStyle w:val="ad"/>
        <w:rPr>
          <w:rFonts w:eastAsia="Calibri"/>
        </w:rPr>
      </w:pPr>
      <w:r>
        <w:rPr>
          <w:rFonts w:eastAsiaTheme="minorHAnsi"/>
        </w:rPr>
        <w:t xml:space="preserve">Выражаю согласие </w:t>
      </w:r>
      <w:proofErr w:type="gramStart"/>
      <w:r>
        <w:rPr>
          <w:rFonts w:eastAsiaTheme="minorHAnsi"/>
        </w:rPr>
        <w:t>на</w:t>
      </w:r>
      <w:proofErr w:type="gramEnd"/>
      <w:r>
        <w:rPr>
          <w:rFonts w:eastAsiaTheme="minorHAnsi"/>
        </w:rPr>
        <w:t>:</w:t>
      </w:r>
    </w:p>
    <w:p w:rsidR="00D47579" w:rsidRDefault="00A94732">
      <w:pPr>
        <w:pStyle w:val="ad"/>
        <w:ind w:firstLine="708"/>
        <w:rPr>
          <w:rFonts w:eastAsia="Calibri"/>
        </w:rPr>
      </w:pPr>
      <w:r w:rsidRPr="00A94732">
        <w:rPr>
          <w:rFonts w:ascii="Courier New" w:eastAsiaTheme="minorHAnsi" w:hAnsi="Courier New" w:cs="Courier New"/>
          <w:sz w:val="20"/>
          <w:szCs w:val="20"/>
        </w:rPr>
        <w:lastRenderedPageBreak/>
        <w:pict>
          <v:shape id="shape 4" o:spid="_x0000_s1030" type="#_x0000_m1035" style="position:absolute;left:0;text-align:left;margin-left:22.2pt;margin-top:1.9pt;width:9.8pt;height:10.5pt;z-index:251658240;mso-wrap-distance-left:9pt;mso-wrap-distance-top:0;mso-wrap-distance-right:9pt;mso-wrap-distance-bottom:0;mso-position-horizontal:absolute;mso-position-horizontal-relative:text;mso-position-vertical:absolute;mso-position-vertical-relative:text" coordsize="100000,100000" o:spt="1" o:preferrelative="t" path="" filled="t" fillcolor="white" stroked="t" strokecolor="black">
            <v:stroke joinstyle="miter"/>
            <v:path o:extrusionok="t" gradientshapeok="t" o:connecttype="rect" textboxrect="0,0,0,0"/>
            <o:lock v:ext="edit" aspectratio="f"/>
          </v:shape>
        </w:pict>
      </w:r>
      <w:r w:rsidR="00451FAF">
        <w:rPr>
          <w:rFonts w:eastAsiaTheme="minorHAnsi"/>
        </w:rPr>
        <w:t>обработку персональных данных, в соответствии со ст.9 Федерального закона от 27.07.2006 №152-ФЗ «О персональных данных»;</w:t>
      </w:r>
    </w:p>
    <w:p w:rsidR="00D47579" w:rsidRDefault="00A94732">
      <w:pPr>
        <w:pStyle w:val="ad"/>
        <w:ind w:firstLine="708"/>
        <w:rPr>
          <w:rFonts w:eastAsia="Calibri"/>
        </w:rPr>
      </w:pPr>
      <w:r w:rsidRPr="00A94732">
        <w:rPr>
          <w:rFonts w:ascii="Courier New" w:eastAsiaTheme="minorHAnsi" w:hAnsi="Courier New" w:cs="Courier New"/>
          <w:sz w:val="20"/>
          <w:szCs w:val="20"/>
        </w:rPr>
        <w:pict>
          <v:shape id="shape 5" o:spid="_x0000_s1031" type="#_x0000_m1035" style="position:absolute;left:0;text-align:left;margin-left:22.2pt;margin-top:.9pt;width:9.8pt;height:10.5pt;z-index:251659264;mso-wrap-distance-left:9pt;mso-wrap-distance-top:0;mso-wrap-distance-right:9pt;mso-wrap-distance-bottom:0;mso-position-horizontal:absolute;mso-position-horizontal-relative:text;mso-position-vertical:absolute;mso-position-vertical-relative:text" coordsize="100000,100000" o:spt="1" o:preferrelative="t" path="" filled="t" fillcolor="white" stroked="t" strokecolor="black">
            <v:stroke joinstyle="miter"/>
            <v:path o:extrusionok="t" gradientshapeok="t" o:connecttype="rect" textboxrect="0,0,0,0"/>
            <o:lock v:ext="edit" aspectratio="f"/>
          </v:shape>
        </w:pict>
      </w:r>
      <w:r w:rsidR="00451FAF">
        <w:rPr>
          <w:rFonts w:eastAsiaTheme="minorHAnsi"/>
        </w:rPr>
        <w:t>запрос информации, необходимой для принятия решения о предоставлении гранта в форме субсидии.</w:t>
      </w:r>
    </w:p>
    <w:p w:rsidR="00D47579" w:rsidRDefault="00D47579">
      <w:pPr>
        <w:pStyle w:val="ad"/>
        <w:rPr>
          <w:rFonts w:eastAsia="Calibri"/>
        </w:rPr>
      </w:pPr>
    </w:p>
    <w:p w:rsidR="00D47579" w:rsidRDefault="00451FAF">
      <w:pPr>
        <w:pStyle w:val="ad"/>
      </w:pPr>
      <w:r>
        <w:rPr>
          <w:rFonts w:eastAsiaTheme="minorHAnsi"/>
        </w:rPr>
        <w:t>О принятом решении прошу меня уведомить (</w:t>
      </w:r>
      <w:proofErr w:type="gramStart"/>
      <w:r>
        <w:rPr>
          <w:rFonts w:eastAsiaTheme="minorHAnsi"/>
        </w:rPr>
        <w:t>нужное</w:t>
      </w:r>
      <w:proofErr w:type="gramEnd"/>
      <w:r>
        <w:rPr>
          <w:rFonts w:eastAsiaTheme="minorHAnsi"/>
        </w:rPr>
        <w:t xml:space="preserve"> отметить):</w:t>
      </w:r>
      <w:r>
        <w:rPr>
          <w:rFonts w:eastAsiaTheme="minorHAnsi"/>
          <w:i/>
          <w:sz w:val="20"/>
          <w:szCs w:val="20"/>
        </w:rPr>
        <w:t xml:space="preserve"> </w:t>
      </w:r>
    </w:p>
    <w:p w:rsidR="00D47579" w:rsidRDefault="00A94732">
      <w:pPr>
        <w:pStyle w:val="ad"/>
        <w:rPr>
          <w:rFonts w:eastAsia="Calibri"/>
          <w:i/>
          <w:sz w:val="20"/>
          <w:szCs w:val="20"/>
        </w:rPr>
      </w:pPr>
      <w:r w:rsidRPr="00A94732">
        <w:rPr>
          <w:rFonts w:eastAsiaTheme="minorHAnsi"/>
          <w:sz w:val="20"/>
          <w:szCs w:val="20"/>
        </w:rPr>
        <w:pict>
          <v:shape id="shape 6" o:spid="_x0000_s1033" type="#_x0000_m1035" style="position:absolute;margin-left:22.2pt;margin-top:2.1pt;width:9.8pt;height:10.5pt;z-index:251661312;mso-wrap-distance-left:9pt;mso-wrap-distance-top:0;mso-wrap-distance-right:9pt;mso-wrap-distance-bottom:0;mso-position-horizontal:absolute;mso-position-horizontal-relative:text;mso-position-vertical:absolute;mso-position-vertical-relative:text" coordsize="100000,100000" o:spt="1" o:preferrelative="t" path="" filled="t" fillcolor="white" stroked="t" strokecolor="black">
            <v:stroke joinstyle="miter"/>
            <v:path o:extrusionok="t" gradientshapeok="t" o:connecttype="rect" textboxrect="0,0,0,0"/>
            <o:lock v:ext="edit" aspectratio="f"/>
          </v:shape>
        </w:pict>
      </w:r>
      <w:r w:rsidR="00451FAF">
        <w:rPr>
          <w:rFonts w:eastAsiaTheme="minorHAnsi"/>
        </w:rPr>
        <w:t xml:space="preserve">             при личном приёме в отделе по развитию местного самоуправления управления по развитию местного самоуправления администрации города Урай;</w:t>
      </w:r>
    </w:p>
    <w:p w:rsidR="00D47579" w:rsidRDefault="00A94732">
      <w:pPr>
        <w:pStyle w:val="ad"/>
        <w:ind w:firstLine="708"/>
        <w:rPr>
          <w:rFonts w:eastAsia="Calibri"/>
        </w:rPr>
      </w:pPr>
      <w:r w:rsidRPr="00A94732">
        <w:rPr>
          <w:rFonts w:eastAsiaTheme="minorHAnsi"/>
          <w:sz w:val="20"/>
          <w:szCs w:val="20"/>
        </w:rPr>
        <w:pict>
          <v:shape id="shape 7" o:spid="_x0000_s1032" type="#_x0000_m1035" style="position:absolute;left:0;text-align:left;margin-left:22.2pt;margin-top:.8pt;width:9.8pt;height:10.5pt;z-index:251660288;mso-wrap-distance-left:9pt;mso-wrap-distance-top:0;mso-wrap-distance-right:9pt;mso-wrap-distance-bottom:0;mso-position-horizontal:absolute;mso-position-horizontal-relative:text;mso-position-vertical:absolute;mso-position-vertical-relative:text" coordsize="100000,100000" o:spt="1" o:preferrelative="t" path="" filled="t" fillcolor="white" stroked="t" strokecolor="black">
            <v:stroke joinstyle="miter"/>
            <v:path o:extrusionok="t" gradientshapeok="t" o:connecttype="rect" textboxrect="0,0,0,0"/>
            <o:lock v:ext="edit" aspectratio="f"/>
          </v:shape>
        </w:pict>
      </w:r>
      <w:r w:rsidR="00451FAF">
        <w:rPr>
          <w:rFonts w:eastAsiaTheme="minorHAnsi"/>
        </w:rPr>
        <w:t xml:space="preserve">по почте ______________________________________________________________ </w:t>
      </w:r>
    </w:p>
    <w:p w:rsidR="00D47579" w:rsidRDefault="00451FAF">
      <w:pPr>
        <w:pStyle w:val="ad"/>
        <w:rPr>
          <w:rFonts w:eastAsia="Calibri"/>
          <w:i/>
          <w:sz w:val="16"/>
          <w:szCs w:val="16"/>
        </w:rPr>
      </w:pPr>
      <w:r>
        <w:rPr>
          <w:rFonts w:eastAsiaTheme="minorHAnsi"/>
          <w:sz w:val="16"/>
          <w:szCs w:val="16"/>
        </w:rPr>
        <w:t xml:space="preserve">                                                         </w:t>
      </w:r>
      <w:r>
        <w:rPr>
          <w:rFonts w:eastAsiaTheme="minorHAnsi"/>
          <w:i/>
          <w:sz w:val="16"/>
          <w:szCs w:val="16"/>
        </w:rPr>
        <w:t>(указать почтовый адрес, по которому должен быть направлен ответ)</w:t>
      </w:r>
    </w:p>
    <w:p w:rsidR="00D47579" w:rsidRDefault="00D47579">
      <w:pPr>
        <w:pStyle w:val="ad"/>
        <w:rPr>
          <w:rFonts w:eastAsiaTheme="minorHAnsi"/>
          <w:lang w:eastAsia="en-US"/>
        </w:rPr>
      </w:pPr>
    </w:p>
    <w:p w:rsidR="00D47579" w:rsidRDefault="00451FAF">
      <w:pPr>
        <w:pStyle w:val="ad"/>
      </w:pPr>
      <w:r>
        <w:rPr>
          <w:rFonts w:eastAsiaTheme="minorHAnsi"/>
        </w:rPr>
        <w:t xml:space="preserve">_________________                      ____________________                  _________________   </w:t>
      </w:r>
    </w:p>
    <w:tbl>
      <w:tblPr>
        <w:tblW w:w="9720" w:type="dxa"/>
        <w:tblInd w:w="-108" w:type="dxa"/>
        <w:tblLayout w:type="fixed"/>
        <w:tblCellMar>
          <w:left w:w="10" w:type="dxa"/>
          <w:right w:w="10" w:type="dxa"/>
        </w:tblCellMar>
        <w:tblLook w:val="04A0"/>
      </w:tblPr>
      <w:tblGrid>
        <w:gridCol w:w="3095"/>
        <w:gridCol w:w="2893"/>
        <w:gridCol w:w="3732"/>
      </w:tblGrid>
      <w:tr w:rsidR="00D47579">
        <w:trPr>
          <w:trHeight w:val="1"/>
        </w:trPr>
        <w:tc>
          <w:tcPr>
            <w:tcW w:w="3093" w:type="dxa"/>
            <w:vMerge w:val="restart"/>
            <w:shd w:val="clear" w:color="auto" w:fill="FFFFFF"/>
            <w:tcMar>
              <w:top w:w="0" w:type="dxa"/>
              <w:left w:w="108" w:type="dxa"/>
              <w:bottom w:w="0" w:type="dxa"/>
              <w:right w:w="108" w:type="dxa"/>
            </w:tcMar>
          </w:tcPr>
          <w:p w:rsidR="00D47579" w:rsidRDefault="00451FAF">
            <w:pPr>
              <w:pStyle w:val="ad"/>
              <w:rPr>
                <w:rFonts w:eastAsia="SimSun"/>
                <w:sz w:val="20"/>
                <w:szCs w:val="20"/>
                <w:lang w:eastAsia="zh-CN" w:bidi="hi-IN"/>
              </w:rPr>
            </w:pPr>
            <w:r>
              <w:rPr>
                <w:rFonts w:eastAsia="SimSun"/>
                <w:sz w:val="20"/>
                <w:szCs w:val="20"/>
                <w:lang w:eastAsia="zh-CN" w:bidi="hi-IN"/>
              </w:rPr>
              <w:t xml:space="preserve"> </w:t>
            </w:r>
            <w:proofErr w:type="gramStart"/>
            <w:r>
              <w:rPr>
                <w:rFonts w:eastAsia="SimSun"/>
                <w:sz w:val="20"/>
                <w:szCs w:val="20"/>
                <w:lang w:eastAsia="zh-CN" w:bidi="hi-IN"/>
              </w:rPr>
              <w:t xml:space="preserve">(наименование должности  </w:t>
            </w:r>
            <w:proofErr w:type="gramEnd"/>
          </w:p>
          <w:p w:rsidR="00D47579" w:rsidRDefault="00451FAF">
            <w:pPr>
              <w:pStyle w:val="ad"/>
              <w:rPr>
                <w:rFonts w:eastAsia="SimSun"/>
                <w:sz w:val="20"/>
                <w:szCs w:val="20"/>
                <w:lang w:eastAsia="zh-CN" w:bidi="hi-IN"/>
              </w:rPr>
            </w:pPr>
            <w:r>
              <w:rPr>
                <w:rFonts w:eastAsia="SimSun"/>
                <w:sz w:val="20"/>
                <w:szCs w:val="20"/>
                <w:lang w:eastAsia="zh-CN" w:bidi="hi-IN"/>
              </w:rPr>
              <w:t xml:space="preserve">  руководителя  СОНКО)</w:t>
            </w:r>
          </w:p>
        </w:tc>
        <w:tc>
          <w:tcPr>
            <w:tcW w:w="2891" w:type="dxa"/>
            <w:vMerge w:val="restart"/>
            <w:shd w:val="clear" w:color="auto" w:fill="FFFFFF"/>
            <w:tcMar>
              <w:top w:w="0" w:type="dxa"/>
              <w:left w:w="108" w:type="dxa"/>
              <w:bottom w:w="0" w:type="dxa"/>
              <w:right w:w="108" w:type="dxa"/>
            </w:tcMar>
          </w:tcPr>
          <w:p w:rsidR="00D47579" w:rsidRDefault="00451FAF">
            <w:pPr>
              <w:pStyle w:val="ad"/>
              <w:rPr>
                <w:rFonts w:eastAsia="SimSun"/>
                <w:sz w:val="20"/>
                <w:szCs w:val="20"/>
                <w:lang w:eastAsia="zh-CN" w:bidi="hi-IN"/>
              </w:rPr>
            </w:pPr>
            <w:r>
              <w:rPr>
                <w:rFonts w:eastAsia="SimSun"/>
                <w:sz w:val="20"/>
                <w:szCs w:val="20"/>
                <w:lang w:eastAsia="zh-CN" w:bidi="hi-IN"/>
              </w:rPr>
              <w:t xml:space="preserve">                       (подпись)</w:t>
            </w:r>
          </w:p>
        </w:tc>
        <w:tc>
          <w:tcPr>
            <w:tcW w:w="3730" w:type="dxa"/>
            <w:shd w:val="clear" w:color="auto" w:fill="FFFFFF"/>
            <w:tcMar>
              <w:top w:w="0" w:type="dxa"/>
              <w:left w:w="108" w:type="dxa"/>
              <w:bottom w:w="0" w:type="dxa"/>
              <w:right w:w="108" w:type="dxa"/>
            </w:tcMar>
          </w:tcPr>
          <w:p w:rsidR="00D47579" w:rsidRDefault="00451FAF">
            <w:pPr>
              <w:pStyle w:val="ad"/>
              <w:rPr>
                <w:rFonts w:eastAsia="SimSun"/>
                <w:sz w:val="20"/>
                <w:szCs w:val="20"/>
                <w:lang w:eastAsia="zh-CN" w:bidi="hi-IN"/>
              </w:rPr>
            </w:pPr>
            <w:r>
              <w:rPr>
                <w:rFonts w:eastAsia="SimSun"/>
                <w:sz w:val="20"/>
                <w:szCs w:val="20"/>
                <w:lang w:eastAsia="zh-CN" w:bidi="hi-IN"/>
              </w:rPr>
              <w:t xml:space="preserve">                         (расшифровка подписи)</w:t>
            </w:r>
          </w:p>
        </w:tc>
      </w:tr>
      <w:tr w:rsidR="00D47579">
        <w:trPr>
          <w:trHeight w:val="1"/>
        </w:trPr>
        <w:tc>
          <w:tcPr>
            <w:tcW w:w="3093" w:type="dxa"/>
            <w:vMerge/>
            <w:vAlign w:val="center"/>
          </w:tcPr>
          <w:p w:rsidR="00D47579" w:rsidRDefault="00D47579">
            <w:pPr>
              <w:pStyle w:val="ad"/>
              <w:rPr>
                <w:rFonts w:eastAsia="SimSun"/>
                <w:lang w:eastAsia="zh-CN" w:bidi="hi-IN"/>
              </w:rPr>
            </w:pPr>
          </w:p>
        </w:tc>
        <w:tc>
          <w:tcPr>
            <w:tcW w:w="2891" w:type="dxa"/>
            <w:vMerge/>
            <w:vAlign w:val="center"/>
          </w:tcPr>
          <w:p w:rsidR="00D47579" w:rsidRDefault="00D47579">
            <w:pPr>
              <w:pStyle w:val="ad"/>
              <w:rPr>
                <w:rFonts w:eastAsia="SimSun"/>
                <w:lang w:eastAsia="zh-CN" w:bidi="hi-IN"/>
              </w:rPr>
            </w:pPr>
          </w:p>
        </w:tc>
        <w:tc>
          <w:tcPr>
            <w:tcW w:w="3730" w:type="dxa"/>
            <w:shd w:val="clear" w:color="auto" w:fill="FFFFFF"/>
            <w:tcMar>
              <w:top w:w="0" w:type="dxa"/>
              <w:left w:w="108" w:type="dxa"/>
              <w:bottom w:w="0" w:type="dxa"/>
              <w:right w:w="108" w:type="dxa"/>
            </w:tcMar>
          </w:tcPr>
          <w:p w:rsidR="00D47579" w:rsidRDefault="00D47579">
            <w:pPr>
              <w:pStyle w:val="ad"/>
              <w:rPr>
                <w:rFonts w:eastAsia="SimSun"/>
                <w:sz w:val="20"/>
                <w:szCs w:val="20"/>
                <w:lang w:eastAsia="zh-CN" w:bidi="hi-IN"/>
              </w:rPr>
            </w:pPr>
          </w:p>
        </w:tc>
      </w:tr>
      <w:tr w:rsidR="00D47579">
        <w:trPr>
          <w:trHeight w:val="1"/>
        </w:trPr>
        <w:tc>
          <w:tcPr>
            <w:tcW w:w="3093" w:type="dxa"/>
            <w:vMerge/>
            <w:vAlign w:val="center"/>
          </w:tcPr>
          <w:p w:rsidR="00D47579" w:rsidRDefault="00D47579">
            <w:pPr>
              <w:pStyle w:val="ad"/>
              <w:rPr>
                <w:rFonts w:eastAsia="SimSun"/>
                <w:lang w:eastAsia="zh-CN" w:bidi="hi-IN"/>
              </w:rPr>
            </w:pPr>
          </w:p>
        </w:tc>
        <w:tc>
          <w:tcPr>
            <w:tcW w:w="2891" w:type="dxa"/>
            <w:vMerge/>
            <w:vAlign w:val="center"/>
          </w:tcPr>
          <w:p w:rsidR="00D47579" w:rsidRDefault="00D47579">
            <w:pPr>
              <w:pStyle w:val="ad"/>
              <w:rPr>
                <w:rFonts w:eastAsia="SimSun"/>
                <w:lang w:eastAsia="zh-CN" w:bidi="hi-IN"/>
              </w:rPr>
            </w:pPr>
          </w:p>
        </w:tc>
        <w:tc>
          <w:tcPr>
            <w:tcW w:w="3730" w:type="dxa"/>
            <w:shd w:val="clear" w:color="auto" w:fill="FFFFFF"/>
            <w:tcMar>
              <w:top w:w="0" w:type="dxa"/>
              <w:left w:w="108" w:type="dxa"/>
              <w:bottom w:w="0" w:type="dxa"/>
              <w:right w:w="108" w:type="dxa"/>
            </w:tcMar>
          </w:tcPr>
          <w:p w:rsidR="00D47579" w:rsidRDefault="00451FAF">
            <w:pPr>
              <w:pStyle w:val="ad"/>
              <w:rPr>
                <w:rFonts w:eastAsia="SimSun"/>
                <w:sz w:val="20"/>
                <w:szCs w:val="20"/>
                <w:lang w:eastAsia="zh-CN" w:bidi="hi-IN"/>
              </w:rPr>
            </w:pPr>
            <w:r>
              <w:rPr>
                <w:rFonts w:eastAsia="SimSun"/>
                <w:lang w:eastAsia="zh-CN" w:bidi="hi-IN"/>
              </w:rPr>
              <w:t xml:space="preserve">                     М.П.</w:t>
            </w:r>
            <w:r>
              <w:rPr>
                <w:rFonts w:eastAsia="SimSun"/>
                <w:sz w:val="20"/>
                <w:szCs w:val="20"/>
                <w:lang w:eastAsia="zh-CN" w:bidi="hi-IN"/>
              </w:rPr>
              <w:t xml:space="preserve"> (при наличии)</w:t>
            </w:r>
          </w:p>
        </w:tc>
      </w:tr>
    </w:tbl>
    <w:p w:rsidR="00D47579" w:rsidRDefault="00D47579">
      <w:pPr>
        <w:ind w:firstLine="708"/>
      </w:pPr>
    </w:p>
    <w:p w:rsidR="00D47579" w:rsidRDefault="00D47579">
      <w:pPr>
        <w:jc w:val="both"/>
        <w:rPr>
          <w:rFonts w:eastAsia="Calibri"/>
          <w:bCs/>
          <w:i/>
          <w:sz w:val="16"/>
          <w:szCs w:val="16"/>
        </w:rPr>
      </w:pPr>
    </w:p>
    <w:p w:rsidR="00D47579" w:rsidRDefault="00D47579">
      <w:pPr>
        <w:pStyle w:val="ad"/>
        <w:rPr>
          <w:bCs/>
        </w:rPr>
      </w:pPr>
    </w:p>
    <w:sectPr w:rsidR="00D47579" w:rsidSect="00D47579">
      <w:pgSz w:w="11905" w:h="16838"/>
      <w:pgMar w:top="709" w:right="850" w:bottom="425"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1D6" w:rsidRDefault="007A31D6">
      <w:pPr>
        <w:spacing w:after="0" w:line="240" w:lineRule="auto"/>
      </w:pPr>
      <w:r>
        <w:separator/>
      </w:r>
    </w:p>
  </w:endnote>
  <w:endnote w:type="continuationSeparator" w:id="0">
    <w:p w:rsidR="007A31D6" w:rsidRDefault="007A3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1D6" w:rsidRDefault="007A31D6">
      <w:pPr>
        <w:spacing w:after="0" w:line="240" w:lineRule="auto"/>
      </w:pPr>
      <w:r>
        <w:separator/>
      </w:r>
    </w:p>
  </w:footnote>
  <w:footnote w:type="continuationSeparator" w:id="0">
    <w:p w:rsidR="007A31D6" w:rsidRDefault="007A3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3DCF"/>
    <w:multiLevelType w:val="hybridMultilevel"/>
    <w:tmpl w:val="EAE26972"/>
    <w:lvl w:ilvl="0" w:tplc="9B1CF4A6">
      <w:start w:val="1"/>
      <w:numFmt w:val="none"/>
      <w:pStyle w:val="11"/>
      <w:suff w:val="nothing"/>
      <w:lvlText w:val=""/>
      <w:lvlJc w:val="left"/>
      <w:rPr>
        <w:rFonts w:cs="Times New Roman"/>
      </w:rPr>
    </w:lvl>
    <w:lvl w:ilvl="1" w:tplc="35961B9C">
      <w:start w:val="1"/>
      <w:numFmt w:val="none"/>
      <w:pStyle w:val="21"/>
      <w:suff w:val="nothing"/>
      <w:lvlText w:val=""/>
      <w:lvlJc w:val="left"/>
      <w:rPr>
        <w:rFonts w:cs="Times New Roman"/>
      </w:rPr>
    </w:lvl>
    <w:lvl w:ilvl="2" w:tplc="7144A99E">
      <w:start w:val="1"/>
      <w:numFmt w:val="none"/>
      <w:pStyle w:val="31"/>
      <w:suff w:val="nothing"/>
      <w:lvlText w:val=""/>
      <w:lvlJc w:val="left"/>
      <w:rPr>
        <w:rFonts w:cs="Times New Roman"/>
      </w:rPr>
    </w:lvl>
    <w:lvl w:ilvl="3" w:tplc="88CC7DBE">
      <w:start w:val="1"/>
      <w:numFmt w:val="none"/>
      <w:pStyle w:val="41"/>
      <w:suff w:val="nothing"/>
      <w:lvlText w:val=""/>
      <w:lvlJc w:val="left"/>
      <w:rPr>
        <w:rFonts w:cs="Times New Roman"/>
      </w:rPr>
    </w:lvl>
    <w:lvl w:ilvl="4" w:tplc="68D8BDF4">
      <w:start w:val="1"/>
      <w:numFmt w:val="none"/>
      <w:suff w:val="nothing"/>
      <w:lvlText w:val=""/>
      <w:lvlJc w:val="left"/>
      <w:rPr>
        <w:rFonts w:cs="Times New Roman"/>
      </w:rPr>
    </w:lvl>
    <w:lvl w:ilvl="5" w:tplc="D480F3CC">
      <w:start w:val="1"/>
      <w:numFmt w:val="none"/>
      <w:suff w:val="nothing"/>
      <w:lvlText w:val=""/>
      <w:lvlJc w:val="left"/>
      <w:rPr>
        <w:rFonts w:cs="Times New Roman"/>
      </w:rPr>
    </w:lvl>
    <w:lvl w:ilvl="6" w:tplc="A46AF552">
      <w:start w:val="1"/>
      <w:numFmt w:val="none"/>
      <w:suff w:val="nothing"/>
      <w:lvlText w:val=""/>
      <w:lvlJc w:val="left"/>
      <w:rPr>
        <w:rFonts w:cs="Times New Roman"/>
      </w:rPr>
    </w:lvl>
    <w:lvl w:ilvl="7" w:tplc="E42025AC">
      <w:start w:val="1"/>
      <w:numFmt w:val="none"/>
      <w:suff w:val="nothing"/>
      <w:lvlText w:val=""/>
      <w:lvlJc w:val="left"/>
      <w:rPr>
        <w:rFonts w:cs="Times New Roman"/>
      </w:rPr>
    </w:lvl>
    <w:lvl w:ilvl="8" w:tplc="883E2DEE">
      <w:start w:val="1"/>
      <w:numFmt w:val="none"/>
      <w:suff w:val="nothing"/>
      <w:lvlText w:val=""/>
      <w:lvlJc w:val="left"/>
      <w:rPr>
        <w:rFonts w:cs="Times New Roman"/>
      </w:rPr>
    </w:lvl>
  </w:abstractNum>
  <w:abstractNum w:abstractNumId="1">
    <w:nsid w:val="2D000E20"/>
    <w:multiLevelType w:val="multilevel"/>
    <w:tmpl w:val="43C8A86C"/>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2E577355"/>
    <w:multiLevelType w:val="hybridMultilevel"/>
    <w:tmpl w:val="A98A925A"/>
    <w:lvl w:ilvl="0" w:tplc="E8E41E5C">
      <w:start w:val="1"/>
      <w:numFmt w:val="decimal"/>
      <w:lvlText w:val="%1)"/>
      <w:lvlJc w:val="left"/>
      <w:pPr>
        <w:ind w:left="960" w:hanging="360"/>
      </w:pPr>
      <w:rPr>
        <w:rFonts w:hint="default"/>
      </w:rPr>
    </w:lvl>
    <w:lvl w:ilvl="1" w:tplc="11EA9502">
      <w:start w:val="1"/>
      <w:numFmt w:val="lowerLetter"/>
      <w:lvlText w:val="%2."/>
      <w:lvlJc w:val="left"/>
      <w:pPr>
        <w:ind w:left="1680" w:hanging="360"/>
      </w:pPr>
    </w:lvl>
    <w:lvl w:ilvl="2" w:tplc="183CFB76">
      <w:start w:val="1"/>
      <w:numFmt w:val="lowerRoman"/>
      <w:lvlText w:val="%3."/>
      <w:lvlJc w:val="right"/>
      <w:pPr>
        <w:ind w:left="2400" w:hanging="180"/>
      </w:pPr>
    </w:lvl>
    <w:lvl w:ilvl="3" w:tplc="81DC5E1C">
      <w:start w:val="1"/>
      <w:numFmt w:val="decimal"/>
      <w:lvlText w:val="%4."/>
      <w:lvlJc w:val="left"/>
      <w:pPr>
        <w:ind w:left="3120" w:hanging="360"/>
      </w:pPr>
    </w:lvl>
    <w:lvl w:ilvl="4" w:tplc="E60617E2">
      <w:start w:val="1"/>
      <w:numFmt w:val="lowerLetter"/>
      <w:lvlText w:val="%5."/>
      <w:lvlJc w:val="left"/>
      <w:pPr>
        <w:ind w:left="3840" w:hanging="360"/>
      </w:pPr>
    </w:lvl>
    <w:lvl w:ilvl="5" w:tplc="7A2A16BC">
      <w:start w:val="1"/>
      <w:numFmt w:val="lowerRoman"/>
      <w:lvlText w:val="%6."/>
      <w:lvlJc w:val="right"/>
      <w:pPr>
        <w:ind w:left="4560" w:hanging="180"/>
      </w:pPr>
    </w:lvl>
    <w:lvl w:ilvl="6" w:tplc="88BAE500">
      <w:start w:val="1"/>
      <w:numFmt w:val="decimal"/>
      <w:lvlText w:val="%7."/>
      <w:lvlJc w:val="left"/>
      <w:pPr>
        <w:ind w:left="5280" w:hanging="360"/>
      </w:pPr>
    </w:lvl>
    <w:lvl w:ilvl="7" w:tplc="D660C7CA">
      <w:start w:val="1"/>
      <w:numFmt w:val="lowerLetter"/>
      <w:lvlText w:val="%8."/>
      <w:lvlJc w:val="left"/>
      <w:pPr>
        <w:ind w:left="6000" w:hanging="360"/>
      </w:pPr>
    </w:lvl>
    <w:lvl w:ilvl="8" w:tplc="24625046">
      <w:start w:val="1"/>
      <w:numFmt w:val="lowerRoman"/>
      <w:lvlText w:val="%9."/>
      <w:lvlJc w:val="right"/>
      <w:pPr>
        <w:ind w:left="6720" w:hanging="180"/>
      </w:pPr>
    </w:lvl>
  </w:abstractNum>
  <w:abstractNum w:abstractNumId="3">
    <w:nsid w:val="3BAF5781"/>
    <w:multiLevelType w:val="hybridMultilevel"/>
    <w:tmpl w:val="5AFAA91C"/>
    <w:lvl w:ilvl="0" w:tplc="2FCE5590">
      <w:start w:val="1"/>
      <w:numFmt w:val="decimal"/>
      <w:lvlText w:val="%1)"/>
      <w:lvlJc w:val="left"/>
      <w:pPr>
        <w:ind w:left="1069" w:hanging="360"/>
      </w:pPr>
      <w:rPr>
        <w:rFonts w:hint="default"/>
      </w:rPr>
    </w:lvl>
    <w:lvl w:ilvl="1" w:tplc="0820208C">
      <w:start w:val="1"/>
      <w:numFmt w:val="lowerLetter"/>
      <w:lvlText w:val="%2."/>
      <w:lvlJc w:val="left"/>
      <w:pPr>
        <w:ind w:left="1789" w:hanging="360"/>
      </w:pPr>
    </w:lvl>
    <w:lvl w:ilvl="2" w:tplc="0062316A">
      <w:start w:val="1"/>
      <w:numFmt w:val="lowerRoman"/>
      <w:lvlText w:val="%3."/>
      <w:lvlJc w:val="right"/>
      <w:pPr>
        <w:ind w:left="2509" w:hanging="180"/>
      </w:pPr>
    </w:lvl>
    <w:lvl w:ilvl="3" w:tplc="0B702EFC">
      <w:start w:val="1"/>
      <w:numFmt w:val="decimal"/>
      <w:lvlText w:val="%4."/>
      <w:lvlJc w:val="left"/>
      <w:pPr>
        <w:ind w:left="3229" w:hanging="360"/>
      </w:pPr>
    </w:lvl>
    <w:lvl w:ilvl="4" w:tplc="CFB6EEE8">
      <w:start w:val="1"/>
      <w:numFmt w:val="lowerLetter"/>
      <w:lvlText w:val="%5."/>
      <w:lvlJc w:val="left"/>
      <w:pPr>
        <w:ind w:left="3949" w:hanging="360"/>
      </w:pPr>
    </w:lvl>
    <w:lvl w:ilvl="5" w:tplc="F4D42D1C">
      <w:start w:val="1"/>
      <w:numFmt w:val="lowerRoman"/>
      <w:lvlText w:val="%6."/>
      <w:lvlJc w:val="right"/>
      <w:pPr>
        <w:ind w:left="4669" w:hanging="180"/>
      </w:pPr>
    </w:lvl>
    <w:lvl w:ilvl="6" w:tplc="DDAEF2E8">
      <w:start w:val="1"/>
      <w:numFmt w:val="decimal"/>
      <w:lvlText w:val="%7."/>
      <w:lvlJc w:val="left"/>
      <w:pPr>
        <w:ind w:left="5389" w:hanging="360"/>
      </w:pPr>
    </w:lvl>
    <w:lvl w:ilvl="7" w:tplc="5538DAD4">
      <w:start w:val="1"/>
      <w:numFmt w:val="lowerLetter"/>
      <w:lvlText w:val="%8."/>
      <w:lvlJc w:val="left"/>
      <w:pPr>
        <w:ind w:left="6109" w:hanging="360"/>
      </w:pPr>
    </w:lvl>
    <w:lvl w:ilvl="8" w:tplc="99D2B5BE">
      <w:start w:val="1"/>
      <w:numFmt w:val="lowerRoman"/>
      <w:lvlText w:val="%9."/>
      <w:lvlJc w:val="right"/>
      <w:pPr>
        <w:ind w:left="6829" w:hanging="180"/>
      </w:pPr>
    </w:lvl>
  </w:abstractNum>
  <w:abstractNum w:abstractNumId="4">
    <w:nsid w:val="722B2674"/>
    <w:multiLevelType w:val="multilevel"/>
    <w:tmpl w:val="D90C59C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7579"/>
    <w:rsid w:val="00022155"/>
    <w:rsid w:val="0035337E"/>
    <w:rsid w:val="00451FAF"/>
    <w:rsid w:val="006F304A"/>
    <w:rsid w:val="007A31D6"/>
    <w:rsid w:val="009874CD"/>
    <w:rsid w:val="00A31DBC"/>
    <w:rsid w:val="00A94732"/>
    <w:rsid w:val="00A96D9B"/>
    <w:rsid w:val="00AF092B"/>
    <w:rsid w:val="00B95ABF"/>
    <w:rsid w:val="00D22D39"/>
    <w:rsid w:val="00D32660"/>
    <w:rsid w:val="00D47579"/>
    <w:rsid w:val="00D775DB"/>
    <w:rsid w:val="00DB424B"/>
    <w:rsid w:val="00DD2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5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D47579"/>
    <w:rPr>
      <w:rFonts w:ascii="Arial" w:eastAsia="Arial" w:hAnsi="Arial" w:cs="Arial"/>
      <w:sz w:val="40"/>
      <w:szCs w:val="40"/>
    </w:rPr>
  </w:style>
  <w:style w:type="paragraph" w:customStyle="1" w:styleId="Heading2">
    <w:name w:val="Heading 2"/>
    <w:basedOn w:val="a"/>
    <w:next w:val="a"/>
    <w:link w:val="Heading2Char"/>
    <w:uiPriority w:val="9"/>
    <w:unhideWhenUsed/>
    <w:qFormat/>
    <w:rsid w:val="00D47579"/>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D47579"/>
    <w:rPr>
      <w:rFonts w:ascii="Arial" w:eastAsia="Arial" w:hAnsi="Arial" w:cs="Arial"/>
      <w:sz w:val="34"/>
    </w:rPr>
  </w:style>
  <w:style w:type="paragraph" w:customStyle="1" w:styleId="Heading3">
    <w:name w:val="Heading 3"/>
    <w:basedOn w:val="a"/>
    <w:next w:val="a"/>
    <w:link w:val="Heading3Char"/>
    <w:uiPriority w:val="9"/>
    <w:unhideWhenUsed/>
    <w:qFormat/>
    <w:rsid w:val="00D47579"/>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D47579"/>
    <w:rPr>
      <w:rFonts w:ascii="Arial" w:eastAsia="Arial" w:hAnsi="Arial" w:cs="Arial"/>
      <w:sz w:val="30"/>
      <w:szCs w:val="30"/>
    </w:rPr>
  </w:style>
  <w:style w:type="paragraph" w:customStyle="1" w:styleId="Heading4">
    <w:name w:val="Heading 4"/>
    <w:basedOn w:val="a"/>
    <w:next w:val="a"/>
    <w:link w:val="Heading4Char"/>
    <w:uiPriority w:val="9"/>
    <w:unhideWhenUsed/>
    <w:qFormat/>
    <w:rsid w:val="00D47579"/>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D4757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47579"/>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D47579"/>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D47579"/>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D4757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D47579"/>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D4757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D47579"/>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D4757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D47579"/>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D47579"/>
    <w:rPr>
      <w:rFonts w:ascii="Arial" w:eastAsia="Arial" w:hAnsi="Arial" w:cs="Arial"/>
      <w:i/>
      <w:iCs/>
      <w:sz w:val="21"/>
      <w:szCs w:val="21"/>
    </w:rPr>
  </w:style>
  <w:style w:type="character" w:customStyle="1" w:styleId="TitleChar">
    <w:name w:val="Title Char"/>
    <w:basedOn w:val="a0"/>
    <w:link w:val="a3"/>
    <w:uiPriority w:val="10"/>
    <w:rsid w:val="00D47579"/>
    <w:rPr>
      <w:sz w:val="48"/>
      <w:szCs w:val="48"/>
    </w:rPr>
  </w:style>
  <w:style w:type="paragraph" w:styleId="a4">
    <w:name w:val="Subtitle"/>
    <w:basedOn w:val="a"/>
    <w:next w:val="a"/>
    <w:link w:val="a5"/>
    <w:uiPriority w:val="11"/>
    <w:qFormat/>
    <w:rsid w:val="00D47579"/>
    <w:pPr>
      <w:spacing w:before="200"/>
    </w:pPr>
    <w:rPr>
      <w:sz w:val="24"/>
      <w:szCs w:val="24"/>
    </w:rPr>
  </w:style>
  <w:style w:type="character" w:customStyle="1" w:styleId="a5">
    <w:name w:val="Подзаголовок Знак"/>
    <w:basedOn w:val="a0"/>
    <w:link w:val="a4"/>
    <w:uiPriority w:val="11"/>
    <w:rsid w:val="00D47579"/>
    <w:rPr>
      <w:sz w:val="24"/>
      <w:szCs w:val="24"/>
    </w:rPr>
  </w:style>
  <w:style w:type="paragraph" w:styleId="2">
    <w:name w:val="Quote"/>
    <w:basedOn w:val="a"/>
    <w:next w:val="a"/>
    <w:link w:val="20"/>
    <w:uiPriority w:val="29"/>
    <w:qFormat/>
    <w:rsid w:val="00D47579"/>
    <w:pPr>
      <w:ind w:left="720" w:right="720"/>
    </w:pPr>
    <w:rPr>
      <w:i/>
    </w:rPr>
  </w:style>
  <w:style w:type="character" w:customStyle="1" w:styleId="20">
    <w:name w:val="Цитата 2 Знак"/>
    <w:link w:val="2"/>
    <w:uiPriority w:val="29"/>
    <w:rsid w:val="00D47579"/>
    <w:rPr>
      <w:i/>
    </w:rPr>
  </w:style>
  <w:style w:type="paragraph" w:styleId="a6">
    <w:name w:val="Intense Quote"/>
    <w:basedOn w:val="a"/>
    <w:next w:val="a"/>
    <w:link w:val="a7"/>
    <w:uiPriority w:val="30"/>
    <w:qFormat/>
    <w:rsid w:val="00D4757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D47579"/>
    <w:rPr>
      <w:i/>
    </w:rPr>
  </w:style>
  <w:style w:type="paragraph" w:customStyle="1" w:styleId="Header">
    <w:name w:val="Header"/>
    <w:basedOn w:val="a"/>
    <w:link w:val="HeaderChar"/>
    <w:uiPriority w:val="99"/>
    <w:unhideWhenUsed/>
    <w:rsid w:val="00D47579"/>
    <w:pPr>
      <w:tabs>
        <w:tab w:val="center" w:pos="7143"/>
        <w:tab w:val="right" w:pos="14287"/>
      </w:tabs>
      <w:spacing w:after="0" w:line="240" w:lineRule="auto"/>
    </w:pPr>
  </w:style>
  <w:style w:type="character" w:customStyle="1" w:styleId="HeaderChar">
    <w:name w:val="Header Char"/>
    <w:basedOn w:val="a0"/>
    <w:link w:val="Header"/>
    <w:uiPriority w:val="99"/>
    <w:rsid w:val="00D47579"/>
  </w:style>
  <w:style w:type="paragraph" w:customStyle="1" w:styleId="Footer">
    <w:name w:val="Footer"/>
    <w:basedOn w:val="a"/>
    <w:link w:val="CaptionChar"/>
    <w:uiPriority w:val="99"/>
    <w:unhideWhenUsed/>
    <w:rsid w:val="00D47579"/>
    <w:pPr>
      <w:tabs>
        <w:tab w:val="center" w:pos="7143"/>
        <w:tab w:val="right" w:pos="14287"/>
      </w:tabs>
      <w:spacing w:after="0" w:line="240" w:lineRule="auto"/>
    </w:pPr>
  </w:style>
  <w:style w:type="character" w:customStyle="1" w:styleId="FooterChar">
    <w:name w:val="Footer Char"/>
    <w:basedOn w:val="a0"/>
    <w:link w:val="Footer"/>
    <w:uiPriority w:val="99"/>
    <w:rsid w:val="00D47579"/>
  </w:style>
  <w:style w:type="paragraph" w:customStyle="1" w:styleId="Caption">
    <w:name w:val="Caption"/>
    <w:basedOn w:val="a"/>
    <w:next w:val="a"/>
    <w:uiPriority w:val="35"/>
    <w:semiHidden/>
    <w:unhideWhenUsed/>
    <w:qFormat/>
    <w:rsid w:val="00D47579"/>
    <w:rPr>
      <w:b/>
      <w:bCs/>
      <w:color w:val="4F81BD" w:themeColor="accent1"/>
      <w:sz w:val="18"/>
      <w:szCs w:val="18"/>
    </w:rPr>
  </w:style>
  <w:style w:type="character" w:customStyle="1" w:styleId="CaptionChar">
    <w:name w:val="Caption Char"/>
    <w:link w:val="Footer"/>
    <w:uiPriority w:val="99"/>
    <w:rsid w:val="00D47579"/>
  </w:style>
  <w:style w:type="table" w:customStyle="1" w:styleId="TableGridLight">
    <w:name w:val="Table Grid Light"/>
    <w:basedOn w:val="a1"/>
    <w:uiPriority w:val="59"/>
    <w:rsid w:val="00D4757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757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basedOn w:val="a1"/>
    <w:uiPriority w:val="59"/>
    <w:rsid w:val="00D4757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basedOn w:val="a1"/>
    <w:uiPriority w:val="99"/>
    <w:rsid w:val="00D4757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757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757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757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757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757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757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4757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D4757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D4757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D4757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D4757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D4757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D4757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rsid w:val="00D4757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D4757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D4757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D4757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D4757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D4757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D4757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rsid w:val="00D4757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D4757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D4757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D4757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D4757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D4757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D4757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rsid w:val="00D4757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D4757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D4757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D4757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D4757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D4757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D4757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rsid w:val="00D4757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757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757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757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757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757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757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4757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757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757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757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757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757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757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D475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rsid w:val="00D4757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D4757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D4757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D4757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D4757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D4757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D4757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rsid w:val="00D4757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757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757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757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757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757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757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4757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D4757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D4757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D4757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D4757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D4757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D4757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rsid w:val="00D4757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D4757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D4757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D4757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D4757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D4757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D4757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rsid w:val="00D4757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757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757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757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757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757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757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4757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757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757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757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757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757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757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757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basedOn w:val="a1"/>
    <w:uiPriority w:val="99"/>
    <w:rsid w:val="00D4757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D4757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D4757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D4757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D4757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D4757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D4757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basedOn w:val="a1"/>
    <w:uiPriority w:val="99"/>
    <w:rsid w:val="00D4757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D4757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D4757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D4757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D4757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D4757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D4757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757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757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757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757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757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757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8"/>
    <w:uiPriority w:val="99"/>
    <w:rsid w:val="00D47579"/>
    <w:rPr>
      <w:sz w:val="18"/>
    </w:rPr>
  </w:style>
  <w:style w:type="character" w:customStyle="1" w:styleId="EndnoteTextChar">
    <w:name w:val="Endnote Text Char"/>
    <w:link w:val="a9"/>
    <w:uiPriority w:val="99"/>
    <w:rsid w:val="00D47579"/>
    <w:rPr>
      <w:sz w:val="20"/>
    </w:rPr>
  </w:style>
  <w:style w:type="paragraph" w:styleId="1">
    <w:name w:val="toc 1"/>
    <w:basedOn w:val="a"/>
    <w:next w:val="a"/>
    <w:uiPriority w:val="39"/>
    <w:unhideWhenUsed/>
    <w:rsid w:val="00D47579"/>
    <w:pPr>
      <w:spacing w:after="57"/>
    </w:pPr>
  </w:style>
  <w:style w:type="paragraph" w:styleId="22">
    <w:name w:val="toc 2"/>
    <w:basedOn w:val="a"/>
    <w:next w:val="a"/>
    <w:uiPriority w:val="39"/>
    <w:unhideWhenUsed/>
    <w:rsid w:val="00D47579"/>
    <w:pPr>
      <w:spacing w:after="57"/>
      <w:ind w:left="283"/>
    </w:pPr>
  </w:style>
  <w:style w:type="paragraph" w:styleId="3">
    <w:name w:val="toc 3"/>
    <w:basedOn w:val="a"/>
    <w:next w:val="a"/>
    <w:uiPriority w:val="39"/>
    <w:unhideWhenUsed/>
    <w:rsid w:val="00D47579"/>
    <w:pPr>
      <w:spacing w:after="57"/>
      <w:ind w:left="567"/>
    </w:pPr>
  </w:style>
  <w:style w:type="paragraph" w:styleId="4">
    <w:name w:val="toc 4"/>
    <w:basedOn w:val="a"/>
    <w:next w:val="a"/>
    <w:uiPriority w:val="39"/>
    <w:unhideWhenUsed/>
    <w:rsid w:val="00D47579"/>
    <w:pPr>
      <w:spacing w:after="57"/>
      <w:ind w:left="850"/>
    </w:pPr>
  </w:style>
  <w:style w:type="paragraph" w:styleId="5">
    <w:name w:val="toc 5"/>
    <w:basedOn w:val="a"/>
    <w:next w:val="a"/>
    <w:uiPriority w:val="39"/>
    <w:unhideWhenUsed/>
    <w:rsid w:val="00D47579"/>
    <w:pPr>
      <w:spacing w:after="57"/>
      <w:ind w:left="1134"/>
    </w:pPr>
  </w:style>
  <w:style w:type="paragraph" w:styleId="6">
    <w:name w:val="toc 6"/>
    <w:basedOn w:val="a"/>
    <w:next w:val="a"/>
    <w:uiPriority w:val="39"/>
    <w:unhideWhenUsed/>
    <w:rsid w:val="00D47579"/>
    <w:pPr>
      <w:spacing w:after="57"/>
      <w:ind w:left="1417"/>
    </w:pPr>
  </w:style>
  <w:style w:type="paragraph" w:styleId="7">
    <w:name w:val="toc 7"/>
    <w:basedOn w:val="a"/>
    <w:next w:val="a"/>
    <w:uiPriority w:val="39"/>
    <w:unhideWhenUsed/>
    <w:rsid w:val="00D47579"/>
    <w:pPr>
      <w:spacing w:after="57"/>
      <w:ind w:left="1701"/>
    </w:pPr>
  </w:style>
  <w:style w:type="paragraph" w:styleId="8">
    <w:name w:val="toc 8"/>
    <w:basedOn w:val="a"/>
    <w:next w:val="a"/>
    <w:uiPriority w:val="39"/>
    <w:unhideWhenUsed/>
    <w:rsid w:val="00D47579"/>
    <w:pPr>
      <w:spacing w:after="57"/>
      <w:ind w:left="1984"/>
    </w:pPr>
  </w:style>
  <w:style w:type="paragraph" w:styleId="9">
    <w:name w:val="toc 9"/>
    <w:basedOn w:val="a"/>
    <w:next w:val="a"/>
    <w:uiPriority w:val="39"/>
    <w:unhideWhenUsed/>
    <w:rsid w:val="00D47579"/>
    <w:pPr>
      <w:spacing w:after="57"/>
      <w:ind w:left="2268"/>
    </w:pPr>
  </w:style>
  <w:style w:type="paragraph" w:styleId="aa">
    <w:name w:val="TOC Heading"/>
    <w:uiPriority w:val="39"/>
    <w:unhideWhenUsed/>
    <w:rsid w:val="00D47579"/>
  </w:style>
  <w:style w:type="paragraph" w:styleId="ab">
    <w:name w:val="table of figures"/>
    <w:basedOn w:val="a"/>
    <w:next w:val="a"/>
    <w:uiPriority w:val="99"/>
    <w:unhideWhenUsed/>
    <w:rsid w:val="00D47579"/>
    <w:pPr>
      <w:spacing w:after="0"/>
    </w:pPr>
  </w:style>
  <w:style w:type="paragraph" w:customStyle="1" w:styleId="Heading1">
    <w:name w:val="Heading 1"/>
    <w:basedOn w:val="a"/>
    <w:next w:val="a"/>
    <w:link w:val="10"/>
    <w:qFormat/>
    <w:rsid w:val="00D47579"/>
    <w:pPr>
      <w:keepNext/>
      <w:spacing w:before="240" w:after="60" w:line="240" w:lineRule="auto"/>
      <w:outlineLvl w:val="0"/>
    </w:pPr>
    <w:rPr>
      <w:rFonts w:ascii="Cambria" w:eastAsia="Times New Roman" w:hAnsi="Cambria" w:cs="Times New Roman"/>
      <w:b/>
      <w:bCs/>
      <w:sz w:val="32"/>
      <w:szCs w:val="32"/>
      <w:lang w:eastAsia="ru-RU"/>
    </w:rPr>
  </w:style>
  <w:style w:type="paragraph" w:styleId="ac">
    <w:name w:val="List Paragraph"/>
    <w:basedOn w:val="a"/>
    <w:uiPriority w:val="34"/>
    <w:qFormat/>
    <w:rsid w:val="00D47579"/>
    <w:pPr>
      <w:ind w:left="720"/>
      <w:contextualSpacing/>
    </w:pPr>
  </w:style>
  <w:style w:type="paragraph" w:styleId="ad">
    <w:name w:val="No Spacing"/>
    <w:uiPriority w:val="1"/>
    <w:qFormat/>
    <w:rsid w:val="00D47579"/>
    <w:pPr>
      <w:spacing w:after="0" w:line="240" w:lineRule="auto"/>
    </w:pPr>
    <w:rPr>
      <w:rFonts w:ascii="Times New Roman" w:eastAsia="Times New Roman" w:hAnsi="Times New Roman" w:cs="Times New Roman"/>
      <w:sz w:val="24"/>
      <w:szCs w:val="24"/>
      <w:lang w:eastAsia="ru-RU"/>
    </w:rPr>
  </w:style>
  <w:style w:type="character" w:styleId="ae">
    <w:name w:val="Hyperlink"/>
    <w:basedOn w:val="a0"/>
    <w:rsid w:val="00D47579"/>
    <w:rPr>
      <w:color w:val="0000FF"/>
      <w:u w:val="single"/>
    </w:rPr>
  </w:style>
  <w:style w:type="character" w:styleId="af">
    <w:name w:val="annotation reference"/>
    <w:basedOn w:val="a0"/>
    <w:uiPriority w:val="99"/>
    <w:semiHidden/>
    <w:unhideWhenUsed/>
    <w:rsid w:val="00D47579"/>
    <w:rPr>
      <w:sz w:val="16"/>
      <w:szCs w:val="16"/>
    </w:rPr>
  </w:style>
  <w:style w:type="paragraph" w:styleId="af0">
    <w:name w:val="annotation text"/>
    <w:basedOn w:val="a"/>
    <w:link w:val="af1"/>
    <w:uiPriority w:val="99"/>
    <w:semiHidden/>
    <w:unhideWhenUsed/>
    <w:rsid w:val="00D47579"/>
    <w:pPr>
      <w:spacing w:line="240" w:lineRule="auto"/>
    </w:pPr>
    <w:rPr>
      <w:sz w:val="20"/>
      <w:szCs w:val="20"/>
    </w:rPr>
  </w:style>
  <w:style w:type="character" w:customStyle="1" w:styleId="af1">
    <w:name w:val="Текст примечания Знак"/>
    <w:basedOn w:val="a0"/>
    <w:link w:val="af0"/>
    <w:uiPriority w:val="99"/>
    <w:semiHidden/>
    <w:rsid w:val="00D47579"/>
    <w:rPr>
      <w:sz w:val="20"/>
      <w:szCs w:val="20"/>
    </w:rPr>
  </w:style>
  <w:style w:type="paragraph" w:styleId="af2">
    <w:name w:val="annotation subject"/>
    <w:basedOn w:val="af0"/>
    <w:next w:val="af0"/>
    <w:link w:val="af3"/>
    <w:uiPriority w:val="99"/>
    <w:semiHidden/>
    <w:unhideWhenUsed/>
    <w:rsid w:val="00D47579"/>
    <w:rPr>
      <w:b/>
      <w:bCs/>
    </w:rPr>
  </w:style>
  <w:style w:type="character" w:customStyle="1" w:styleId="af3">
    <w:name w:val="Тема примечания Знак"/>
    <w:basedOn w:val="af1"/>
    <w:link w:val="af2"/>
    <w:uiPriority w:val="99"/>
    <w:semiHidden/>
    <w:rsid w:val="00D47579"/>
    <w:rPr>
      <w:b/>
      <w:bCs/>
    </w:rPr>
  </w:style>
  <w:style w:type="paragraph" w:styleId="af4">
    <w:name w:val="Balloon Text"/>
    <w:basedOn w:val="a"/>
    <w:link w:val="af5"/>
    <w:uiPriority w:val="99"/>
    <w:semiHidden/>
    <w:unhideWhenUsed/>
    <w:rsid w:val="00D4757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47579"/>
    <w:rPr>
      <w:rFonts w:ascii="Tahoma" w:hAnsi="Tahoma" w:cs="Tahoma"/>
      <w:sz w:val="16"/>
      <w:szCs w:val="16"/>
    </w:rPr>
  </w:style>
  <w:style w:type="character" w:customStyle="1" w:styleId="12">
    <w:name w:val="Текст примечания Знак1"/>
    <w:basedOn w:val="a0"/>
    <w:uiPriority w:val="99"/>
    <w:semiHidden/>
    <w:rsid w:val="00D47579"/>
    <w:rPr>
      <w:rFonts w:ascii="Times New Roman" w:eastAsia="Times New Roman" w:hAnsi="Times New Roman" w:cs="Times New Roman"/>
      <w:sz w:val="20"/>
      <w:szCs w:val="20"/>
      <w:lang w:eastAsia="zh-CN"/>
    </w:rPr>
  </w:style>
  <w:style w:type="table" w:styleId="af6">
    <w:name w:val="Table Grid"/>
    <w:basedOn w:val="a1"/>
    <w:uiPriority w:val="59"/>
    <w:rsid w:val="00D475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D47579"/>
    <w:pPr>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D47579"/>
    <w:pPr>
      <w:widowControl w:val="0"/>
      <w:spacing w:after="0" w:line="240" w:lineRule="auto"/>
    </w:pPr>
    <w:rPr>
      <w:rFonts w:ascii="Times New Roman" w:eastAsia="Times New Roman" w:hAnsi="Times New Roman" w:cs="Times New Roman"/>
      <w:sz w:val="24"/>
      <w:szCs w:val="20"/>
      <w:lang w:eastAsia="zh-CN"/>
    </w:rPr>
  </w:style>
  <w:style w:type="paragraph" w:customStyle="1" w:styleId="11">
    <w:name w:val="Заголовок 11"/>
    <w:basedOn w:val="a"/>
    <w:next w:val="a"/>
    <w:uiPriority w:val="99"/>
    <w:rsid w:val="00D47579"/>
    <w:pPr>
      <w:numPr>
        <w:numId w:val="2"/>
      </w:numPr>
      <w:spacing w:after="0" w:line="240" w:lineRule="auto"/>
      <w:ind w:firstLine="567"/>
      <w:jc w:val="center"/>
      <w:outlineLvl w:val="0"/>
    </w:pPr>
    <w:rPr>
      <w:rFonts w:ascii="Arial" w:eastAsia="Times New Roman" w:hAnsi="Arial" w:cs="Arial"/>
      <w:b/>
      <w:bCs/>
      <w:sz w:val="32"/>
      <w:szCs w:val="32"/>
      <w:lang w:eastAsia="zh-CN"/>
    </w:rPr>
  </w:style>
  <w:style w:type="paragraph" w:customStyle="1" w:styleId="21">
    <w:name w:val="Заголовок 21"/>
    <w:basedOn w:val="a"/>
    <w:next w:val="af7"/>
    <w:uiPriority w:val="99"/>
    <w:rsid w:val="00D47579"/>
    <w:pPr>
      <w:numPr>
        <w:ilvl w:val="1"/>
        <w:numId w:val="2"/>
      </w:numPr>
      <w:spacing w:after="0" w:line="240" w:lineRule="auto"/>
      <w:ind w:firstLine="567"/>
      <w:jc w:val="center"/>
      <w:outlineLvl w:val="1"/>
    </w:pPr>
    <w:rPr>
      <w:rFonts w:ascii="Arial" w:eastAsia="Times New Roman" w:hAnsi="Arial" w:cs="Arial"/>
      <w:b/>
      <w:bCs/>
      <w:iCs/>
      <w:sz w:val="30"/>
      <w:szCs w:val="28"/>
      <w:lang w:eastAsia="zh-CN"/>
    </w:rPr>
  </w:style>
  <w:style w:type="paragraph" w:customStyle="1" w:styleId="31">
    <w:name w:val="Заголовок 31"/>
    <w:basedOn w:val="a"/>
    <w:next w:val="af7"/>
    <w:uiPriority w:val="99"/>
    <w:rsid w:val="00D47579"/>
    <w:pPr>
      <w:numPr>
        <w:ilvl w:val="2"/>
        <w:numId w:val="2"/>
      </w:numPr>
      <w:spacing w:after="0" w:line="240" w:lineRule="auto"/>
      <w:ind w:firstLine="567"/>
      <w:jc w:val="both"/>
      <w:outlineLvl w:val="2"/>
    </w:pPr>
    <w:rPr>
      <w:rFonts w:ascii="Arial" w:eastAsia="Times New Roman" w:hAnsi="Arial" w:cs="Arial"/>
      <w:b/>
      <w:bCs/>
      <w:sz w:val="28"/>
      <w:szCs w:val="26"/>
      <w:lang w:eastAsia="zh-CN"/>
    </w:rPr>
  </w:style>
  <w:style w:type="paragraph" w:customStyle="1" w:styleId="41">
    <w:name w:val="Заголовок 41"/>
    <w:basedOn w:val="a"/>
    <w:next w:val="af7"/>
    <w:uiPriority w:val="99"/>
    <w:rsid w:val="00D47579"/>
    <w:pPr>
      <w:numPr>
        <w:ilvl w:val="3"/>
        <w:numId w:val="2"/>
      </w:numPr>
      <w:spacing w:after="0" w:line="240" w:lineRule="auto"/>
      <w:ind w:firstLine="567"/>
      <w:jc w:val="both"/>
      <w:outlineLvl w:val="3"/>
    </w:pPr>
    <w:rPr>
      <w:rFonts w:ascii="Arial" w:eastAsia="Times New Roman" w:hAnsi="Arial" w:cs="Arial"/>
      <w:b/>
      <w:bCs/>
      <w:sz w:val="26"/>
      <w:szCs w:val="28"/>
      <w:lang w:eastAsia="zh-CN"/>
    </w:rPr>
  </w:style>
  <w:style w:type="paragraph" w:styleId="af7">
    <w:name w:val="Body Text"/>
    <w:basedOn w:val="a"/>
    <w:link w:val="af8"/>
    <w:uiPriority w:val="99"/>
    <w:semiHidden/>
    <w:unhideWhenUsed/>
    <w:rsid w:val="00D47579"/>
    <w:pPr>
      <w:spacing w:after="120"/>
    </w:pPr>
  </w:style>
  <w:style w:type="character" w:customStyle="1" w:styleId="af8">
    <w:name w:val="Основной текст Знак"/>
    <w:basedOn w:val="a0"/>
    <w:link w:val="af7"/>
    <w:uiPriority w:val="99"/>
    <w:semiHidden/>
    <w:rsid w:val="00D47579"/>
  </w:style>
  <w:style w:type="character" w:customStyle="1" w:styleId="ConsPlusNormal0">
    <w:name w:val="ConsPlusNormal Знак"/>
    <w:link w:val="ConsPlusNormal"/>
    <w:rsid w:val="00D47579"/>
    <w:rPr>
      <w:rFonts w:ascii="Times New Roman" w:eastAsia="Times New Roman" w:hAnsi="Times New Roman" w:cs="Times New Roman"/>
      <w:sz w:val="24"/>
      <w:szCs w:val="20"/>
      <w:lang w:eastAsia="zh-CN"/>
    </w:rPr>
  </w:style>
  <w:style w:type="paragraph" w:styleId="a8">
    <w:name w:val="footnote text"/>
    <w:basedOn w:val="a"/>
    <w:link w:val="af9"/>
    <w:uiPriority w:val="99"/>
    <w:semiHidden/>
    <w:unhideWhenUsed/>
    <w:rsid w:val="00D47579"/>
    <w:pPr>
      <w:spacing w:after="0" w:line="240" w:lineRule="auto"/>
    </w:pPr>
    <w:rPr>
      <w:sz w:val="20"/>
      <w:szCs w:val="20"/>
    </w:rPr>
  </w:style>
  <w:style w:type="character" w:customStyle="1" w:styleId="af9">
    <w:name w:val="Текст сноски Знак"/>
    <w:basedOn w:val="a0"/>
    <w:link w:val="a8"/>
    <w:uiPriority w:val="99"/>
    <w:semiHidden/>
    <w:rsid w:val="00D47579"/>
    <w:rPr>
      <w:sz w:val="20"/>
      <w:szCs w:val="20"/>
    </w:rPr>
  </w:style>
  <w:style w:type="character" w:styleId="afa">
    <w:name w:val="footnote reference"/>
    <w:basedOn w:val="a0"/>
    <w:uiPriority w:val="99"/>
    <w:semiHidden/>
    <w:unhideWhenUsed/>
    <w:rsid w:val="00D47579"/>
    <w:rPr>
      <w:vertAlign w:val="superscript"/>
    </w:rPr>
  </w:style>
  <w:style w:type="paragraph" w:styleId="a9">
    <w:name w:val="endnote text"/>
    <w:basedOn w:val="a"/>
    <w:link w:val="afb"/>
    <w:uiPriority w:val="99"/>
    <w:semiHidden/>
    <w:unhideWhenUsed/>
    <w:rsid w:val="00D47579"/>
    <w:pPr>
      <w:spacing w:after="0" w:line="240" w:lineRule="auto"/>
    </w:pPr>
    <w:rPr>
      <w:sz w:val="20"/>
      <w:szCs w:val="20"/>
    </w:rPr>
  </w:style>
  <w:style w:type="character" w:customStyle="1" w:styleId="afb">
    <w:name w:val="Текст концевой сноски Знак"/>
    <w:basedOn w:val="a0"/>
    <w:link w:val="a9"/>
    <w:uiPriority w:val="99"/>
    <w:semiHidden/>
    <w:rsid w:val="00D47579"/>
    <w:rPr>
      <w:sz w:val="20"/>
      <w:szCs w:val="20"/>
    </w:rPr>
  </w:style>
  <w:style w:type="character" w:styleId="afc">
    <w:name w:val="endnote reference"/>
    <w:basedOn w:val="a0"/>
    <w:uiPriority w:val="99"/>
    <w:semiHidden/>
    <w:unhideWhenUsed/>
    <w:rsid w:val="00D47579"/>
    <w:rPr>
      <w:vertAlign w:val="superscript"/>
    </w:rPr>
  </w:style>
  <w:style w:type="paragraph" w:styleId="afd">
    <w:name w:val="Body Text Indent"/>
    <w:basedOn w:val="a"/>
    <w:link w:val="afe"/>
    <w:uiPriority w:val="99"/>
    <w:semiHidden/>
    <w:unhideWhenUsed/>
    <w:rsid w:val="00D47579"/>
    <w:pPr>
      <w:spacing w:after="120"/>
      <w:ind w:left="283"/>
    </w:pPr>
  </w:style>
  <w:style w:type="character" w:customStyle="1" w:styleId="afe">
    <w:name w:val="Основной текст с отступом Знак"/>
    <w:basedOn w:val="a0"/>
    <w:link w:val="afd"/>
    <w:uiPriority w:val="99"/>
    <w:semiHidden/>
    <w:rsid w:val="00D47579"/>
  </w:style>
  <w:style w:type="character" w:customStyle="1" w:styleId="10">
    <w:name w:val="Заголовок 1 Знак"/>
    <w:basedOn w:val="a0"/>
    <w:link w:val="Heading1"/>
    <w:rsid w:val="00D47579"/>
    <w:rPr>
      <w:rFonts w:ascii="Cambria" w:eastAsia="Times New Roman" w:hAnsi="Cambria" w:cs="Times New Roman"/>
      <w:b/>
      <w:bCs/>
      <w:sz w:val="32"/>
      <w:szCs w:val="32"/>
      <w:lang w:eastAsia="ru-RU"/>
    </w:rPr>
  </w:style>
  <w:style w:type="paragraph" w:styleId="a3">
    <w:name w:val="Title"/>
    <w:basedOn w:val="a"/>
    <w:next w:val="a"/>
    <w:link w:val="aff"/>
    <w:qFormat/>
    <w:rsid w:val="00D47579"/>
    <w:pPr>
      <w:spacing w:before="240" w:after="60" w:line="240" w:lineRule="auto"/>
      <w:jc w:val="center"/>
      <w:outlineLvl w:val="0"/>
    </w:pPr>
    <w:rPr>
      <w:rFonts w:ascii="Cambria" w:eastAsia="Times New Roman" w:hAnsi="Cambria" w:cs="Times New Roman"/>
      <w:b/>
      <w:bCs/>
      <w:sz w:val="32"/>
      <w:szCs w:val="32"/>
      <w:lang w:eastAsia="ru-RU"/>
    </w:rPr>
  </w:style>
  <w:style w:type="character" w:customStyle="1" w:styleId="aff">
    <w:name w:val="Название Знак"/>
    <w:basedOn w:val="a0"/>
    <w:link w:val="a3"/>
    <w:rsid w:val="00D47579"/>
    <w:rPr>
      <w:rFonts w:ascii="Cambria" w:eastAsia="Times New Roman" w:hAnsi="Cambria" w:cs="Times New Roman"/>
      <w:b/>
      <w:bCs/>
      <w:sz w:val="32"/>
      <w:szCs w:val="32"/>
      <w:lang w:eastAsia="ru-RU"/>
    </w:rPr>
  </w:style>
  <w:style w:type="character" w:customStyle="1" w:styleId="aff0">
    <w:name w:val="Основной текст_"/>
    <w:link w:val="23"/>
    <w:rsid w:val="00D47579"/>
    <w:rPr>
      <w:sz w:val="26"/>
      <w:szCs w:val="26"/>
      <w:shd w:val="clear" w:color="auto" w:fill="FFFFFF"/>
    </w:rPr>
  </w:style>
  <w:style w:type="paragraph" w:customStyle="1" w:styleId="23">
    <w:name w:val="Основной текст2"/>
    <w:basedOn w:val="a"/>
    <w:link w:val="aff0"/>
    <w:rsid w:val="00D47579"/>
    <w:pPr>
      <w:shd w:val="clear" w:color="auto" w:fill="FFFFFF"/>
      <w:spacing w:after="300" w:line="322" w:lineRule="exact"/>
    </w:pPr>
    <w:rPr>
      <w:sz w:val="26"/>
      <w:szCs w:val="26"/>
      <w:shd w:val="clear" w:color="auto" w:fill="FFFFFF"/>
    </w:rPr>
  </w:style>
  <w:style w:type="character" w:customStyle="1" w:styleId="aff1">
    <w:name w:val="Цветовое выделение"/>
    <w:rsid w:val="00D47579"/>
    <w:rPr>
      <w:b/>
      <w:bCs/>
      <w:color w:val="000080"/>
    </w:rPr>
  </w:style>
  <w:style w:type="paragraph" w:customStyle="1" w:styleId="ConsPlusTitle">
    <w:name w:val="ConsPlusTitle"/>
    <w:rsid w:val="00D47579"/>
    <w:pPr>
      <w:widowControl w:val="0"/>
      <w:spacing w:after="0" w:line="240" w:lineRule="auto"/>
    </w:pPr>
    <w:rPr>
      <w:rFonts w:ascii="Calibri" w:eastAsia="Times New Roman" w:hAnsi="Calibri" w:cs="Calibri"/>
      <w:b/>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ray.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y.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F0BAC6DE8DA98C006BDB03B327C96A0D4CD61B37F5B4812851AD8EAB8D1D01E2EEFC683773A27D1309C601BAEFB4E2BF3ED00ED32E6A39E671FCF74s1D7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ra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16C1F46-4D13-41D3-89FC-481BC5D9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8056</Words>
  <Characters>45920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Емшанова</dc:creator>
  <cp:lastModifiedBy>Ви</cp:lastModifiedBy>
  <cp:revision>9</cp:revision>
  <cp:lastPrinted>2021-11-29T04:25:00Z</cp:lastPrinted>
  <dcterms:created xsi:type="dcterms:W3CDTF">2021-11-25T11:32:00Z</dcterms:created>
  <dcterms:modified xsi:type="dcterms:W3CDTF">2022-02-02T06:41:00Z</dcterms:modified>
</cp:coreProperties>
</file>